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8" w:rsidRDefault="00685D68" w:rsidP="00FE71D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5D68" w:rsidRDefault="00685D68" w:rsidP="00F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5D68" w:rsidRDefault="00685D68" w:rsidP="00685D68">
      <w:pPr>
        <w:pStyle w:val="a8"/>
        <w:spacing w:after="120" w:line="240" w:lineRule="atLea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Муниципальное бюджетное </w:t>
      </w:r>
      <w:r w:rsidR="00031D5F">
        <w:rPr>
          <w:rFonts w:asciiTheme="majorHAnsi" w:hAnsiTheme="majorHAnsi"/>
          <w:sz w:val="24"/>
          <w:szCs w:val="24"/>
        </w:rPr>
        <w:t>обще</w:t>
      </w:r>
      <w:r>
        <w:rPr>
          <w:rFonts w:asciiTheme="majorHAnsi" w:hAnsiTheme="majorHAnsi"/>
          <w:sz w:val="24"/>
          <w:szCs w:val="24"/>
        </w:rPr>
        <w:t>образовательное учреждение</w:t>
      </w:r>
    </w:p>
    <w:p w:rsidR="00685D68" w:rsidRDefault="00685D68" w:rsidP="00685D68">
      <w:pPr>
        <w:pStyle w:val="a8"/>
        <w:spacing w:after="120" w:line="240" w:lineRule="atLea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proofErr w:type="spellStart"/>
      <w:r>
        <w:rPr>
          <w:rFonts w:asciiTheme="majorHAnsi" w:hAnsiTheme="majorHAnsi"/>
          <w:sz w:val="24"/>
          <w:szCs w:val="24"/>
        </w:rPr>
        <w:t>Средняя</w:t>
      </w:r>
      <w:r w:rsidR="00031D5F">
        <w:rPr>
          <w:rFonts w:asciiTheme="majorHAnsi" w:hAnsiTheme="majorHAnsi"/>
          <w:sz w:val="24"/>
          <w:szCs w:val="24"/>
        </w:rPr>
        <w:t>общеобразовательная</w:t>
      </w:r>
      <w:proofErr w:type="spellEnd"/>
      <w:r w:rsidR="00031D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школа №40» г. Брянска</w:t>
      </w:r>
    </w:p>
    <w:p w:rsidR="00685D68" w:rsidRDefault="00685D68" w:rsidP="00685D68">
      <w:pPr>
        <w:pStyle w:val="a8"/>
        <w:spacing w:after="120" w:line="240" w:lineRule="atLeast"/>
        <w:jc w:val="center"/>
        <w:rPr>
          <w:rFonts w:asciiTheme="majorHAnsi" w:hAnsiTheme="majorHAnsi"/>
          <w:sz w:val="24"/>
          <w:szCs w:val="24"/>
        </w:rPr>
      </w:pPr>
    </w:p>
    <w:p w:rsidR="00685D68" w:rsidRDefault="00685D68" w:rsidP="00685D68">
      <w:pPr>
        <w:pStyle w:val="a8"/>
        <w:ind w:left="-426" w:hanging="283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Рассмотрено  на </w:t>
      </w:r>
      <w:r w:rsidR="00BA546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заседании                                Согласовано</w:t>
      </w:r>
      <w:proofErr w:type="gramEnd"/>
      <w:r>
        <w:rPr>
          <w:rFonts w:asciiTheme="majorHAnsi" w:hAnsiTheme="majorHAnsi"/>
          <w:szCs w:val="24"/>
        </w:rPr>
        <w:t xml:space="preserve">                                             Утверждено</w:t>
      </w:r>
    </w:p>
    <w:p w:rsidR="009E2F74" w:rsidRDefault="00685D68" w:rsidP="00685D68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методического объединения                  зам. директора по УВР      </w:t>
      </w:r>
      <w:r w:rsidR="009E2F74">
        <w:rPr>
          <w:rFonts w:asciiTheme="majorHAnsi" w:hAnsiTheme="majorHAnsi"/>
          <w:szCs w:val="24"/>
        </w:rPr>
        <w:t xml:space="preserve">                  </w:t>
      </w:r>
      <w:r w:rsidR="00BA5465">
        <w:rPr>
          <w:rFonts w:asciiTheme="majorHAnsi" w:hAnsiTheme="majorHAnsi"/>
          <w:szCs w:val="24"/>
        </w:rPr>
        <w:t xml:space="preserve">       </w:t>
      </w:r>
      <w:r w:rsidR="009E2F74">
        <w:rPr>
          <w:rFonts w:asciiTheme="majorHAnsi" w:hAnsiTheme="majorHAnsi"/>
          <w:szCs w:val="24"/>
        </w:rPr>
        <w:t>приказом № 74</w:t>
      </w:r>
      <w:r>
        <w:rPr>
          <w:rFonts w:asciiTheme="majorHAnsi" w:hAnsiTheme="majorHAnsi"/>
          <w:szCs w:val="24"/>
        </w:rPr>
        <w:t xml:space="preserve">   </w:t>
      </w:r>
    </w:p>
    <w:p w:rsidR="009E2F74" w:rsidRDefault="009E2F74" w:rsidP="00685D68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руководитель МО</w:t>
      </w:r>
    </w:p>
    <w:p w:rsidR="00BA5465" w:rsidRDefault="009E2F74" w:rsidP="00685D68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______________(Зорина Н.И.)</w:t>
      </w:r>
      <w:r w:rsidR="00685D68">
        <w:rPr>
          <w:rFonts w:asciiTheme="majorHAnsi" w:hAnsiTheme="majorHAnsi"/>
          <w:szCs w:val="24"/>
        </w:rPr>
        <w:t xml:space="preserve"> </w:t>
      </w:r>
      <w:r w:rsidR="00BA5465">
        <w:rPr>
          <w:rFonts w:asciiTheme="majorHAnsi" w:hAnsiTheme="majorHAnsi"/>
          <w:szCs w:val="24"/>
        </w:rPr>
        <w:t xml:space="preserve">               ____ ________  </w:t>
      </w:r>
      <w:proofErr w:type="spellStart"/>
      <w:r w:rsidR="00BA5465">
        <w:rPr>
          <w:rFonts w:asciiTheme="majorHAnsi" w:hAnsiTheme="majorHAnsi"/>
          <w:szCs w:val="24"/>
        </w:rPr>
        <w:t>Н.Г.Деуля</w:t>
      </w:r>
      <w:proofErr w:type="spellEnd"/>
      <w:r w:rsidR="00BA5465">
        <w:rPr>
          <w:rFonts w:asciiTheme="majorHAnsi" w:hAnsiTheme="majorHAnsi"/>
          <w:szCs w:val="24"/>
        </w:rPr>
        <w:t xml:space="preserve">                                        от «28» августа 2020г.</w:t>
      </w:r>
    </w:p>
    <w:p w:rsidR="00BA5465" w:rsidRDefault="00BA5465" w:rsidP="00BA5465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Протокол №1</w:t>
      </w:r>
      <w:r w:rsidR="00685D68">
        <w:rPr>
          <w:rFonts w:asciiTheme="majorHAnsi" w:hAnsiTheme="majorHAnsi"/>
          <w:szCs w:val="24"/>
        </w:rPr>
        <w:t xml:space="preserve">  </w:t>
      </w:r>
      <w:r>
        <w:rPr>
          <w:rFonts w:asciiTheme="majorHAnsi" w:hAnsiTheme="majorHAnsi"/>
          <w:szCs w:val="24"/>
        </w:rPr>
        <w:t xml:space="preserve">                                   от   « 28 »августа  2020 г.                                 </w:t>
      </w:r>
    </w:p>
    <w:p w:rsidR="00685D68" w:rsidRDefault="00BA5465" w:rsidP="00BA5465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от </w:t>
      </w:r>
      <w:r w:rsidR="00685D68">
        <w:rPr>
          <w:rFonts w:asciiTheme="majorHAnsi" w:hAnsiTheme="majorHAnsi"/>
          <w:szCs w:val="24"/>
        </w:rPr>
        <w:t xml:space="preserve">«   </w:t>
      </w:r>
      <w:r w:rsidR="009E2F74">
        <w:rPr>
          <w:rFonts w:asciiTheme="majorHAnsi" w:hAnsiTheme="majorHAnsi"/>
          <w:szCs w:val="24"/>
        </w:rPr>
        <w:t>28</w:t>
      </w:r>
      <w:r w:rsidR="00685D68">
        <w:rPr>
          <w:rFonts w:asciiTheme="majorHAnsi" w:hAnsiTheme="majorHAnsi"/>
          <w:szCs w:val="24"/>
        </w:rPr>
        <w:t xml:space="preserve">   »_</w:t>
      </w:r>
      <w:r w:rsidR="009E2F74">
        <w:rPr>
          <w:rFonts w:asciiTheme="majorHAnsi" w:hAnsiTheme="majorHAnsi"/>
          <w:szCs w:val="24"/>
        </w:rPr>
        <w:t>августа  2020</w:t>
      </w:r>
      <w:r>
        <w:rPr>
          <w:rFonts w:asciiTheme="majorHAnsi" w:hAnsiTheme="majorHAnsi"/>
          <w:szCs w:val="24"/>
        </w:rPr>
        <w:t xml:space="preserve"> г.                  </w:t>
      </w:r>
    </w:p>
    <w:p w:rsidR="00685D68" w:rsidRDefault="00685D68" w:rsidP="00685D68">
      <w:pPr>
        <w:pStyle w:val="a8"/>
        <w:ind w:left="-426" w:hanging="28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</w:t>
      </w:r>
      <w:r w:rsidR="009E2F74">
        <w:rPr>
          <w:rFonts w:asciiTheme="majorHAnsi" w:hAnsiTheme="majorHAnsi"/>
          <w:szCs w:val="24"/>
        </w:rPr>
        <w:t xml:space="preserve">  </w:t>
      </w:r>
      <w:r w:rsidR="00BA5465">
        <w:rPr>
          <w:rFonts w:asciiTheme="majorHAnsi" w:hAnsiTheme="majorHAnsi"/>
          <w:szCs w:val="24"/>
        </w:rPr>
        <w:t xml:space="preserve">                     </w:t>
      </w:r>
      <w:r>
        <w:rPr>
          <w:rFonts w:asciiTheme="majorHAnsi" w:hAnsiTheme="majorHAnsi"/>
          <w:szCs w:val="24"/>
        </w:rPr>
        <w:t xml:space="preserve"> </w:t>
      </w:r>
    </w:p>
    <w:p w:rsidR="00685D68" w:rsidRDefault="00685D68" w:rsidP="00685D68">
      <w:pPr>
        <w:pStyle w:val="a8"/>
        <w:ind w:left="-426" w:hanging="283"/>
        <w:rPr>
          <w:rFonts w:asciiTheme="majorHAnsi" w:hAnsiTheme="majorHAnsi"/>
          <w:szCs w:val="24"/>
        </w:rPr>
      </w:pPr>
    </w:p>
    <w:p w:rsidR="00685D68" w:rsidRDefault="00685D68" w:rsidP="00685D68">
      <w:pPr>
        <w:pStyle w:val="a8"/>
        <w:ind w:left="-426" w:hanging="283"/>
        <w:rPr>
          <w:rFonts w:asciiTheme="majorHAnsi" w:hAnsiTheme="majorHAnsi"/>
          <w:szCs w:val="24"/>
        </w:rPr>
      </w:pPr>
    </w:p>
    <w:p w:rsidR="00685D68" w:rsidRDefault="00685D68" w:rsidP="00685D68">
      <w:pPr>
        <w:pStyle w:val="a8"/>
        <w:ind w:left="-426" w:hanging="283"/>
        <w:jc w:val="center"/>
        <w:rPr>
          <w:rFonts w:asciiTheme="majorHAnsi" w:hAnsiTheme="majorHAnsi"/>
          <w:szCs w:val="24"/>
        </w:rPr>
      </w:pPr>
    </w:p>
    <w:p w:rsidR="00685D68" w:rsidRDefault="00685D68" w:rsidP="00685D68">
      <w:pPr>
        <w:pStyle w:val="a8"/>
        <w:ind w:left="-426" w:hanging="283"/>
        <w:jc w:val="center"/>
        <w:rPr>
          <w:rFonts w:asciiTheme="majorHAnsi" w:hAnsiTheme="majorHAnsi"/>
          <w:szCs w:val="24"/>
        </w:rPr>
      </w:pPr>
    </w:p>
    <w:p w:rsidR="00FA274B" w:rsidRPr="00FA274B" w:rsidRDefault="00FE71D1" w:rsidP="00685D68">
      <w:pPr>
        <w:pStyle w:val="a8"/>
        <w:ind w:left="-709" w:hanging="283"/>
        <w:jc w:val="center"/>
        <w:rPr>
          <w:rFonts w:asciiTheme="majorHAnsi" w:hAnsiTheme="majorHAnsi"/>
          <w:sz w:val="72"/>
          <w:szCs w:val="72"/>
        </w:rPr>
      </w:pPr>
      <w:r w:rsidRPr="006D3C22">
        <w:rPr>
          <w:rFonts w:asciiTheme="majorHAnsi" w:hAnsiTheme="majorHAnsi"/>
          <w:sz w:val="52"/>
          <w:szCs w:val="52"/>
        </w:rPr>
        <w:t>Рабочая</w:t>
      </w:r>
      <w:r>
        <w:rPr>
          <w:rFonts w:asciiTheme="majorHAnsi" w:hAnsiTheme="majorHAnsi"/>
          <w:sz w:val="72"/>
          <w:szCs w:val="72"/>
        </w:rPr>
        <w:t xml:space="preserve"> </w:t>
      </w:r>
      <w:r w:rsidRPr="00FE71D1">
        <w:rPr>
          <w:rFonts w:asciiTheme="majorHAnsi" w:hAnsiTheme="majorHAnsi"/>
          <w:sz w:val="56"/>
          <w:szCs w:val="56"/>
        </w:rPr>
        <w:t>п</w:t>
      </w:r>
      <w:r w:rsidR="00685D68" w:rsidRPr="00FE71D1">
        <w:rPr>
          <w:rFonts w:asciiTheme="majorHAnsi" w:hAnsiTheme="majorHAnsi"/>
          <w:sz w:val="56"/>
          <w:szCs w:val="56"/>
        </w:rPr>
        <w:t>рограмма</w:t>
      </w:r>
    </w:p>
    <w:p w:rsidR="00685D68" w:rsidRPr="00FA274B" w:rsidRDefault="006D3C22" w:rsidP="00685D68">
      <w:pPr>
        <w:pStyle w:val="a8"/>
        <w:ind w:left="-709" w:hanging="283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по курсу</w:t>
      </w:r>
      <w:r w:rsidR="00685D68" w:rsidRPr="00FA274B">
        <w:rPr>
          <w:rFonts w:asciiTheme="majorHAnsi" w:hAnsiTheme="majorHAnsi"/>
          <w:sz w:val="72"/>
          <w:szCs w:val="72"/>
        </w:rPr>
        <w:t xml:space="preserve"> </w:t>
      </w:r>
    </w:p>
    <w:p w:rsidR="00685D68" w:rsidRPr="00FA274B" w:rsidRDefault="00FA274B" w:rsidP="00FA274B">
      <w:pPr>
        <w:pStyle w:val="a8"/>
        <w:ind w:right="-284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                </w:t>
      </w:r>
      <w:r w:rsidR="006D3C22">
        <w:rPr>
          <w:rFonts w:asciiTheme="majorHAnsi" w:hAnsiTheme="majorHAnsi"/>
          <w:sz w:val="72"/>
          <w:szCs w:val="72"/>
        </w:rPr>
        <w:t xml:space="preserve">    </w:t>
      </w:r>
      <w:r w:rsidR="00685D68" w:rsidRPr="00FA274B">
        <w:rPr>
          <w:rFonts w:asciiTheme="majorHAnsi" w:hAnsiTheme="majorHAnsi"/>
          <w:sz w:val="72"/>
          <w:szCs w:val="72"/>
        </w:rPr>
        <w:t>химии</w:t>
      </w:r>
    </w:p>
    <w:p w:rsidR="00685D68" w:rsidRDefault="00685D68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685D68" w:rsidRDefault="006D3C22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для </w:t>
      </w:r>
      <w:r w:rsidR="00685D68">
        <w:rPr>
          <w:rFonts w:asciiTheme="majorHAnsi" w:hAnsiTheme="majorHAnsi"/>
          <w:sz w:val="44"/>
          <w:szCs w:val="44"/>
        </w:rPr>
        <w:t>10 класс</w:t>
      </w:r>
      <w:r>
        <w:rPr>
          <w:rFonts w:asciiTheme="majorHAnsi" w:hAnsiTheme="majorHAnsi"/>
          <w:sz w:val="44"/>
          <w:szCs w:val="44"/>
        </w:rPr>
        <w:t>а</w:t>
      </w:r>
    </w:p>
    <w:p w:rsidR="00685D68" w:rsidRDefault="00685D68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685D68" w:rsidRDefault="00685D68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685D68" w:rsidRDefault="00685D68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9E2F74" w:rsidRDefault="009E2F74" w:rsidP="009E2F74">
      <w:pPr>
        <w:pStyle w:val="a8"/>
        <w:ind w:left="-993" w:right="-284" w:hanging="2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9E2F74" w:rsidRDefault="009E2F74" w:rsidP="009E2F74">
      <w:pPr>
        <w:pStyle w:val="a8"/>
        <w:ind w:left="-993" w:right="-284" w:hanging="283"/>
        <w:jc w:val="center"/>
        <w:rPr>
          <w:rFonts w:asciiTheme="majorHAnsi" w:hAnsiTheme="majorHAnsi"/>
          <w:sz w:val="28"/>
          <w:szCs w:val="28"/>
        </w:rPr>
      </w:pPr>
    </w:p>
    <w:p w:rsidR="009E2F74" w:rsidRDefault="009E2F74" w:rsidP="009E2F74">
      <w:pPr>
        <w:pStyle w:val="a8"/>
        <w:ind w:left="-993" w:right="-284" w:hanging="283"/>
        <w:jc w:val="center"/>
        <w:rPr>
          <w:rFonts w:asciiTheme="majorHAnsi" w:hAnsiTheme="majorHAnsi"/>
          <w:sz w:val="28"/>
          <w:szCs w:val="28"/>
        </w:rPr>
      </w:pPr>
    </w:p>
    <w:p w:rsidR="009E2F74" w:rsidRDefault="009E2F74" w:rsidP="009E2F74">
      <w:pPr>
        <w:pStyle w:val="a8"/>
        <w:ind w:left="-993" w:right="-284" w:hanging="2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учителя высшей категории                        </w:t>
      </w:r>
    </w:p>
    <w:p w:rsidR="00685D68" w:rsidRPr="009E2F74" w:rsidRDefault="009E2F74" w:rsidP="009E2F74">
      <w:pPr>
        <w:pStyle w:val="a8"/>
        <w:ind w:left="-993" w:right="-284" w:hanging="2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Раньжевой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Надежды</w:t>
      </w:r>
      <w:r w:rsidR="00685D68" w:rsidRPr="009E2F74">
        <w:rPr>
          <w:rFonts w:asciiTheme="majorHAnsi" w:hAnsiTheme="majorHAnsi"/>
          <w:sz w:val="28"/>
          <w:szCs w:val="28"/>
        </w:rPr>
        <w:t xml:space="preserve"> Ивановн</w:t>
      </w:r>
      <w:r>
        <w:rPr>
          <w:rFonts w:asciiTheme="majorHAnsi" w:hAnsiTheme="majorHAnsi"/>
          <w:sz w:val="28"/>
          <w:szCs w:val="28"/>
        </w:rPr>
        <w:t>ы</w:t>
      </w:r>
    </w:p>
    <w:p w:rsidR="00685D68" w:rsidRDefault="00685D68" w:rsidP="00685D68">
      <w:pPr>
        <w:pStyle w:val="a8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9E2F74" w:rsidRDefault="009E2F74" w:rsidP="009E2F74">
      <w:pPr>
        <w:pStyle w:val="a8"/>
        <w:ind w:right="-284"/>
        <w:rPr>
          <w:rFonts w:asciiTheme="majorHAnsi" w:hAnsiTheme="majorHAnsi"/>
          <w:sz w:val="44"/>
          <w:szCs w:val="44"/>
        </w:rPr>
      </w:pPr>
    </w:p>
    <w:p w:rsidR="00BA5465" w:rsidRDefault="00BA5465" w:rsidP="009E2F74">
      <w:pPr>
        <w:pStyle w:val="a8"/>
        <w:ind w:right="-284"/>
        <w:rPr>
          <w:rFonts w:asciiTheme="majorHAnsi" w:hAnsiTheme="majorHAnsi"/>
          <w:sz w:val="44"/>
          <w:szCs w:val="44"/>
        </w:rPr>
      </w:pPr>
    </w:p>
    <w:p w:rsidR="00685D68" w:rsidRPr="009E2F74" w:rsidRDefault="00BA5465" w:rsidP="009E2F74">
      <w:pPr>
        <w:pStyle w:val="a8"/>
        <w:ind w:righ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</w:t>
      </w:r>
      <w:r w:rsidR="009E2F74" w:rsidRPr="009E2F74">
        <w:rPr>
          <w:rFonts w:asciiTheme="majorHAnsi" w:hAnsiTheme="majorHAnsi"/>
          <w:sz w:val="28"/>
          <w:szCs w:val="28"/>
        </w:rPr>
        <w:t xml:space="preserve">   </w:t>
      </w:r>
      <w:r w:rsidR="009678F4" w:rsidRPr="009E2F74">
        <w:rPr>
          <w:rFonts w:asciiTheme="majorHAnsi" w:hAnsiTheme="majorHAnsi"/>
          <w:sz w:val="28"/>
          <w:szCs w:val="28"/>
        </w:rPr>
        <w:t>2020</w:t>
      </w:r>
      <w:r w:rsidR="00685D68" w:rsidRPr="009E2F74">
        <w:rPr>
          <w:rFonts w:asciiTheme="majorHAnsi" w:hAnsiTheme="majorHAnsi"/>
          <w:sz w:val="28"/>
          <w:szCs w:val="28"/>
        </w:rPr>
        <w:t xml:space="preserve"> год</w:t>
      </w:r>
    </w:p>
    <w:p w:rsidR="00620316" w:rsidRDefault="00620316" w:rsidP="00685D68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BD6E9F" w:rsidRDefault="00620316" w:rsidP="00685D68">
      <w:pPr>
        <w:spacing w:after="0"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</w:t>
      </w:r>
      <w:r w:rsidR="00BA5465">
        <w:rPr>
          <w:rFonts w:asciiTheme="majorHAnsi" w:hAnsiTheme="majorHAnsi"/>
          <w:sz w:val="44"/>
          <w:szCs w:val="44"/>
        </w:rPr>
        <w:t xml:space="preserve"> </w:t>
      </w:r>
    </w:p>
    <w:p w:rsidR="00BD6E9F" w:rsidRDefault="00BD6E9F" w:rsidP="00685D68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FB5534" w:rsidRPr="00BA5465" w:rsidRDefault="00FB5534" w:rsidP="00685D68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D64A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631468" w:rsidRPr="009678F4" w:rsidRDefault="00D64AE2" w:rsidP="006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 </w:t>
      </w:r>
      <w:r w:rsidR="00631468"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химии </w:t>
      </w:r>
      <w:r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учебнике</w:t>
      </w:r>
      <w:r w:rsidR="001C0BE8"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Габриеляна О.С. «Химия. Базовый уровень» для 10 класса. Программа составлена на основе Фундаментального ядра содержания общего среднего образования и Требований к результатам среднего общего образования, представленных в Федеральном  государственном образовательном стандарте среднего </w:t>
      </w:r>
      <w:proofErr w:type="gramStart"/>
      <w:r w:rsidR="001C0BE8"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C0BE8"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) общего образования.</w:t>
      </w:r>
      <w:r w:rsidR="009678F4" w:rsidRPr="009678F4">
        <w:rPr>
          <w:rFonts w:ascii="Times New Roman" w:hAnsi="Times New Roman" w:cs="Times New Roman"/>
          <w:sz w:val="24"/>
          <w:szCs w:val="24"/>
        </w:rPr>
        <w:t xml:space="preserve"> На изучение химии в 10 классе отводится 70 часов </w:t>
      </w:r>
      <w:proofErr w:type="gramStart"/>
      <w:r w:rsidR="009678F4" w:rsidRPr="009678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78F4" w:rsidRPr="009678F4">
        <w:rPr>
          <w:rFonts w:ascii="Times New Roman" w:hAnsi="Times New Roman" w:cs="Times New Roman"/>
          <w:sz w:val="24"/>
          <w:szCs w:val="24"/>
        </w:rPr>
        <w:t>2 часа в неделю ). Данная программа рассчитана на 35 учебных недель</w:t>
      </w:r>
    </w:p>
    <w:p w:rsidR="00FB5534" w:rsidRPr="009678F4" w:rsidRDefault="00FB5534" w:rsidP="00FB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Исходными документами дл</w:t>
      </w:r>
      <w:r w:rsidR="001C0BE8"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составления </w:t>
      </w:r>
      <w:r w:rsidRP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явились:</w:t>
      </w:r>
    </w:p>
    <w:p w:rsidR="00FB5534" w:rsidRPr="00620316" w:rsidRDefault="00F6100C" w:rsidP="00620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 Закон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№273-Ф3 “Об образовании в Российской Федерации”</w:t>
      </w:r>
    </w:p>
    <w:p w:rsidR="00FB5534" w:rsidRPr="00620316" w:rsidRDefault="00F6100C" w:rsidP="00620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5 марта 2004 года № 1089 “Об утверждении федерального общего компонента государственных стандартов начального общего, основного общего и среднего (полного) общего образования (с изменениями)</w:t>
      </w:r>
    </w:p>
    <w:p w:rsidR="00FB5534" w:rsidRPr="00620316" w:rsidRDefault="00F6100C" w:rsidP="00620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РФ. реализующих программы общего образования”</w:t>
      </w:r>
      <w:proofErr w:type="gram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изменениями)</w:t>
      </w:r>
    </w:p>
    <w:p w:rsidR="00FB5534" w:rsidRPr="00620316" w:rsidRDefault="00F6100C" w:rsidP="00620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года № 1015 “Об утверждении Порядка организации и осуществления образовательной деятельности </w:t>
      </w:r>
      <w:proofErr w:type="gram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proofErr w:type="gram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</w:t>
      </w:r>
      <w:r w:rsidR="006D5486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образования”</w:t>
      </w:r>
    </w:p>
    <w:p w:rsidR="00FB5534" w:rsidRPr="00620316" w:rsidRDefault="00FB5534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 (постановление Главного государственного санитарного врача РФ от 29.12.2010 № 189, зарегистрированного в Минюсте России 03.03.2011, регистрационный номер 19993)</w:t>
      </w:r>
    </w:p>
    <w:p w:rsidR="00F6100C" w:rsidRPr="00620316" w:rsidRDefault="00F6100C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 и науки  Российской Федерации №413 от 17.05.2012г. «Об утверждении федерального  государственного  образовательного  стандарта среднего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 « ( с изменениями);</w:t>
      </w:r>
    </w:p>
    <w:p w:rsidR="00F6100C" w:rsidRPr="00620316" w:rsidRDefault="00F6100C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 и науки  Российской Федерации от 29.12.2014 г. № 1645 «О внесении изменений в приказ Министерства образования  и науки  Российской Федерации №413  от 17.05.2012г. «Об утверждении федерального  государственного  образовательного  стандарта среднего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</w:t>
      </w:r>
      <w:r w:rsidR="00802A58"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образования»</w:t>
      </w: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A58" w:rsidRPr="00620316" w:rsidRDefault="00802A58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 и науки  Российской Федерации от 31.12.2015г. № 1578 «О внесении изменений в приказ Министерства образования  и науки  Российской Федерации от 17.05.202г. № 413 «Об утверждении федерального  государственного  образовательного  стандарта среднего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образования»;</w:t>
      </w:r>
    </w:p>
    <w:p w:rsidR="00802A58" w:rsidRDefault="00802A58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 и науки  Российской Федерации от 29 июля 2017 № 613 «О внесении изменений в федеральный  государственный  образовательный  стандарт  среднего  общего образования, утвержденный приказом  Министерства образования  и науки  Российской Федерации от 17.05.2012 № 413»</w:t>
      </w:r>
      <w:r w:rsid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316" w:rsidRPr="00620316" w:rsidRDefault="00620316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 марта 2014 г. №253 «Об  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B5534" w:rsidRPr="00620316" w:rsidRDefault="00620316" w:rsidP="00620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8 июня 2015 г. №576 «О внесении изменений в федеральный перечень учебников</w:t>
      </w:r>
      <w:proofErr w:type="gramStart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B5534"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 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</w:p>
    <w:p w:rsidR="00DE4FAF" w:rsidRPr="00620316" w:rsidRDefault="00620316" w:rsidP="00620316">
      <w:pPr>
        <w:pStyle w:val="a3"/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Приказ</w:t>
      </w:r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>Минпросвещения</w:t>
      </w:r>
      <w:proofErr w:type="spellEnd"/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России от 22.11.2019 г. № 632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2018г. №345</w:t>
      </w:r>
    </w:p>
    <w:p w:rsidR="00DE4FAF" w:rsidRPr="00620316" w:rsidRDefault="00620316" w:rsidP="00620316">
      <w:pPr>
        <w:pStyle w:val="a3"/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Приказ</w:t>
      </w:r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от</w:t>
      </w: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>18.05.2020.</w:t>
      </w: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>года №249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№345.;</w:t>
      </w:r>
    </w:p>
    <w:p w:rsidR="004C3321" w:rsidRDefault="00620316" w:rsidP="00620316">
      <w:pPr>
        <w:pStyle w:val="a3"/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П</w:t>
      </w:r>
      <w:r w:rsidR="00DE4FAF"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риказом  Департамента образования и науки Брянской области №468 от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132.04.2020</w:t>
      </w: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« О базисном учебном плане на 2020-2021 уч. год»</w:t>
      </w:r>
      <w:proofErr w:type="gramStart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;</w:t>
      </w:r>
      <w:proofErr w:type="gramEnd"/>
    </w:p>
    <w:p w:rsidR="00620316" w:rsidRPr="00620316" w:rsidRDefault="00620316" w:rsidP="00620316">
      <w:pPr>
        <w:pStyle w:val="a3"/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Письмо Департамента образования и науки Брянской области №9151-04-0 от 26.12.19. «О примерном учебном плане 10-11 </w:t>
      </w:r>
      <w:proofErr w:type="spellStart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кл</w:t>
      </w:r>
      <w:proofErr w:type="spellEnd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общеобразовательных организаций Брянской области на 2020-2021 </w:t>
      </w:r>
      <w:proofErr w:type="spellStart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уч</w:t>
      </w:r>
      <w:proofErr w:type="gramStart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.г</w:t>
      </w:r>
      <w:proofErr w:type="gramEnd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>од</w:t>
      </w:r>
      <w:proofErr w:type="spellEnd"/>
      <w:r w:rsidRPr="00620316">
        <w:rPr>
          <w:rFonts w:ascii="Times New Roman" w:eastAsia="SimSun" w:hAnsi="Times New Roman" w:cs="Times New Roman"/>
          <w:kern w:val="3"/>
          <w:sz w:val="24"/>
          <w:szCs w:val="24"/>
        </w:rPr>
        <w:t xml:space="preserve"> .</w:t>
      </w:r>
    </w:p>
    <w:p w:rsidR="00DE4FAF" w:rsidRPr="006A08B9" w:rsidRDefault="00620316" w:rsidP="00620316">
      <w:pPr>
        <w:pStyle w:val="a3"/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</w:t>
      </w:r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>В данной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</w:t>
      </w:r>
      <w:r w:rsidR="00D64AE2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Данная программа элективного курса имеет свои </w:t>
      </w:r>
      <w:r w:rsidR="00184BCD" w:rsidRPr="006A08B9">
        <w:rPr>
          <w:rFonts w:ascii="Times New Roman" w:eastAsia="SimSun" w:hAnsi="Times New Roman" w:cs="Times New Roman"/>
          <w:kern w:val="3"/>
          <w:sz w:val="24"/>
          <w:szCs w:val="24"/>
        </w:rPr>
        <w:t>особенности, обусловленные, во-</w:t>
      </w:r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>первых, предметным содержанием и, во-вторых, психологическими</w:t>
      </w:r>
      <w:r w:rsidR="00D64AE2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возрастными особенностями </w:t>
      </w:r>
      <w:proofErr w:type="gramStart"/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>обучаемых</w:t>
      </w:r>
      <w:proofErr w:type="gramEnd"/>
      <w:r w:rsidR="00DE4FAF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9678F4" w:rsidRPr="006A08B9">
        <w:rPr>
          <w:rFonts w:ascii="Times New Roman" w:eastAsia="SimSun" w:hAnsi="Times New Roman" w:cs="Times New Roman"/>
          <w:kern w:val="3"/>
          <w:sz w:val="24"/>
          <w:szCs w:val="24"/>
        </w:rPr>
        <w:t>При изучении химии</w:t>
      </w:r>
      <w:r w:rsidR="00184BCD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678F4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основные виды деятельности обучающихся на уровне учебных действий включают умения характеризовать, </w:t>
      </w:r>
      <w:r w:rsidR="00184BCD" w:rsidRPr="006A08B9">
        <w:rPr>
          <w:rFonts w:ascii="Times New Roman" w:eastAsia="SimSun" w:hAnsi="Times New Roman" w:cs="Times New Roman"/>
          <w:kern w:val="3"/>
          <w:sz w:val="24"/>
          <w:szCs w:val="24"/>
        </w:rPr>
        <w:t>объяснять, классифицировать, овл</w:t>
      </w:r>
      <w:r w:rsidR="009678F4" w:rsidRPr="006A08B9">
        <w:rPr>
          <w:rFonts w:ascii="Times New Roman" w:eastAsia="SimSun" w:hAnsi="Times New Roman" w:cs="Times New Roman"/>
          <w:kern w:val="3"/>
          <w:sz w:val="24"/>
          <w:szCs w:val="24"/>
        </w:rPr>
        <w:t>адевать методами научного познания, полно и точно выражать свои мысли, работать в группе, представлять и обобщать химическую информацию.</w:t>
      </w:r>
      <w:r w:rsidR="00184BCD" w:rsidRPr="006A08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678F4" w:rsidRPr="006A08B9">
        <w:rPr>
          <w:rFonts w:ascii="Times New Roman" w:eastAsia="SimSun" w:hAnsi="Times New Roman" w:cs="Times New Roman"/>
          <w:kern w:val="3"/>
          <w:sz w:val="24"/>
          <w:szCs w:val="24"/>
        </w:rPr>
        <w:t>Прог</w:t>
      </w:r>
      <w:r w:rsidR="00184BCD" w:rsidRPr="006A08B9">
        <w:rPr>
          <w:rFonts w:ascii="Times New Roman" w:eastAsia="SimSun" w:hAnsi="Times New Roman" w:cs="Times New Roman"/>
          <w:kern w:val="3"/>
          <w:sz w:val="24"/>
          <w:szCs w:val="24"/>
        </w:rPr>
        <w:t>рамма определяет  содержание и с</w:t>
      </w:r>
      <w:r w:rsidR="009678F4" w:rsidRPr="006A08B9">
        <w:rPr>
          <w:rFonts w:ascii="Times New Roman" w:eastAsia="SimSun" w:hAnsi="Times New Roman" w:cs="Times New Roman"/>
          <w:kern w:val="3"/>
          <w:sz w:val="24"/>
          <w:szCs w:val="24"/>
        </w:rPr>
        <w:t>труктуру учебного материала, последовательность его изучения, пути формирования системы знаний, умений т способов деятельности.</w:t>
      </w:r>
    </w:p>
    <w:p w:rsidR="00FB5534" w:rsidRPr="00184BCD" w:rsidRDefault="009678F4" w:rsidP="009678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Pr="00184BC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84B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FB5534" w:rsidRPr="00184B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зучение химии на уровне среднего (полного) общего образования направлено на достижение следующих целей:</w:t>
      </w:r>
    </w:p>
    <w:p w:rsidR="00FB5534" w:rsidRPr="00FB5534" w:rsidRDefault="00FB5534" w:rsidP="00FB5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</w:t>
      </w: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фундаментальных законах, теориях, фактах химии, необходимых для понимания научной картины мира;</w:t>
      </w:r>
    </w:p>
    <w:p w:rsidR="00FB5534" w:rsidRPr="00FB5534" w:rsidRDefault="00FB5534" w:rsidP="00FB5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</w:t>
      </w:r>
      <w:r w:rsidRPr="00FB5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B5534" w:rsidRPr="00FB5534" w:rsidRDefault="00FB5534" w:rsidP="00FB5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</w:t>
      </w:r>
    </w:p>
    <w:p w:rsidR="00FB5534" w:rsidRDefault="00FB5534" w:rsidP="00FB5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химической науки и се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620316" w:rsidRPr="00FB5534" w:rsidRDefault="00620316" w:rsidP="006203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5534" w:rsidRPr="0023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FB5534"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тайне убежденности в том, что химия - мощный инструмент воздействия на окружающую среду, и чувства ответственности за применение полученных знаний и умений;</w:t>
      </w:r>
    </w:p>
    <w:p w:rsidR="00620316" w:rsidRPr="00620316" w:rsidRDefault="00FB5534" w:rsidP="006A08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</w:t>
      </w: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безопасной работы с веществами </w:t>
      </w:r>
    </w:p>
    <w:p w:rsidR="00620316" w:rsidRPr="001609FA" w:rsidRDefault="00620316" w:rsidP="006203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3</w:t>
      </w:r>
    </w:p>
    <w:p w:rsidR="00620316" w:rsidRPr="00620316" w:rsidRDefault="00FB5534" w:rsidP="00620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лаборатории, быту и на производстве; решения практических задач </w:t>
      </w:r>
      <w:proofErr w:type="gramStart"/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2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08B9" w:rsidRPr="006A08B9" w:rsidRDefault="00FB5534" w:rsidP="00620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жизни; предупреждение явлений, наносящих вред здоровью человека и окружающей среде</w:t>
      </w:r>
      <w:r w:rsidR="0096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BCD" w:rsidRPr="006A08B9" w:rsidRDefault="00184BCD" w:rsidP="00E952BC">
      <w:pPr>
        <w:ind w:left="360"/>
        <w:rPr>
          <w:rFonts w:ascii="Times New Roman" w:hAnsi="Times New Roman" w:cs="Times New Roman"/>
          <w:sz w:val="24"/>
          <w:szCs w:val="24"/>
        </w:rPr>
      </w:pPr>
      <w:r w:rsidRPr="006A08B9">
        <w:rPr>
          <w:rFonts w:ascii="Times New Roman" w:hAnsi="Times New Roman" w:cs="Times New Roman"/>
          <w:color w:val="000000"/>
          <w:sz w:val="24"/>
          <w:szCs w:val="24"/>
        </w:rPr>
        <w:t>ИЗМЕНЕНИЯ, ВНЕСЕННЫЕ В АВТОРСКУЮ ПРОГРАММУ</w:t>
      </w:r>
      <w:r w:rsidR="00E952BC">
        <w:rPr>
          <w:rFonts w:ascii="Times New Roman" w:hAnsi="Times New Roman" w:cs="Times New Roman"/>
          <w:sz w:val="24"/>
          <w:szCs w:val="24"/>
        </w:rPr>
        <w:t xml:space="preserve">. </w:t>
      </w:r>
      <w:r w:rsidRPr="006A08B9">
        <w:rPr>
          <w:rFonts w:ascii="Times New Roman" w:hAnsi="Times New Roman" w:cs="Times New Roman"/>
          <w:color w:val="000000"/>
          <w:sz w:val="24"/>
          <w:szCs w:val="24"/>
        </w:rPr>
        <w:t>В целом содержание данной рабочей программы соответствует авторской программе, но есть некоторые изменения. В  программе О.С. Габриеляна есть резер</w:t>
      </w:r>
      <w:r w:rsidR="00E952BC">
        <w:rPr>
          <w:rFonts w:ascii="Times New Roman" w:hAnsi="Times New Roman" w:cs="Times New Roman"/>
          <w:color w:val="000000"/>
          <w:sz w:val="24"/>
          <w:szCs w:val="24"/>
        </w:rPr>
        <w:t xml:space="preserve">вное время (10 часов), кроме того длительность курса составляет 35 недель, следовательно, есть еще 2 часа. Это время </w:t>
      </w:r>
      <w:r w:rsidRPr="006A08B9">
        <w:rPr>
          <w:rFonts w:ascii="Times New Roman" w:hAnsi="Times New Roman" w:cs="Times New Roman"/>
          <w:color w:val="000000"/>
          <w:sz w:val="24"/>
          <w:szCs w:val="24"/>
        </w:rPr>
        <w:t>было распределено следующим образом:</w:t>
      </w:r>
    </w:p>
    <w:p w:rsidR="00184BCD" w:rsidRPr="006A08B9" w:rsidRDefault="006A08B9" w:rsidP="006A08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B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84BCD" w:rsidRPr="006A08B9">
        <w:rPr>
          <w:rFonts w:ascii="Times New Roman" w:hAnsi="Times New Roman" w:cs="Times New Roman"/>
          <w:color w:val="000000"/>
          <w:sz w:val="24"/>
          <w:szCs w:val="24"/>
        </w:rPr>
        <w:t>час был добавлен в тему « Теория строения органических веществ». Был</w:t>
      </w:r>
      <w:r w:rsidRPr="006A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BCD" w:rsidRPr="006A08B9">
        <w:rPr>
          <w:rFonts w:ascii="Times New Roman" w:hAnsi="Times New Roman" w:cs="Times New Roman"/>
          <w:color w:val="000000"/>
          <w:sz w:val="24"/>
          <w:szCs w:val="24"/>
        </w:rPr>
        <w:t>вве</w:t>
      </w:r>
      <w:r w:rsidRPr="006A08B9">
        <w:rPr>
          <w:rFonts w:ascii="Times New Roman" w:hAnsi="Times New Roman" w:cs="Times New Roman"/>
          <w:color w:val="000000"/>
          <w:sz w:val="24"/>
          <w:szCs w:val="24"/>
        </w:rPr>
        <w:t xml:space="preserve">ден </w:t>
      </w:r>
      <w:r w:rsidR="00184BCD" w:rsidRPr="006A08B9">
        <w:rPr>
          <w:rFonts w:ascii="Times New Roman" w:hAnsi="Times New Roman" w:cs="Times New Roman"/>
          <w:color w:val="000000"/>
          <w:sz w:val="24"/>
          <w:szCs w:val="24"/>
        </w:rPr>
        <w:t>материал о классификации органических веществ, так в э</w:t>
      </w:r>
      <w:r w:rsidRPr="006A08B9">
        <w:rPr>
          <w:rFonts w:ascii="Times New Roman" w:hAnsi="Times New Roman" w:cs="Times New Roman"/>
          <w:color w:val="000000"/>
          <w:sz w:val="24"/>
          <w:szCs w:val="24"/>
        </w:rPr>
        <w:t>той теме рассматривается вопрос об  изомерии веществ, чтобы говорить об изомерии надо знать класс вещества.</w:t>
      </w:r>
    </w:p>
    <w:p w:rsidR="006A08B9" w:rsidRDefault="006A08B9" w:rsidP="006A08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B9">
        <w:rPr>
          <w:rFonts w:ascii="Times New Roman" w:hAnsi="Times New Roman" w:cs="Times New Roman"/>
          <w:color w:val="000000"/>
          <w:sz w:val="24"/>
          <w:szCs w:val="24"/>
        </w:rPr>
        <w:t xml:space="preserve">8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добавлено в тему «Углеводороды». Данная тема является фундаментом при изучении органической химии. Введен вопрос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циклоалканах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увеличено количество часов на 1 час  для изучения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Ведены 2 практические работы. Химия – это практическая наука и изучать ее надо, используя практикум. Учащиеся должны знать  и представлять данные вещества, уметь работать с ними.</w:t>
      </w:r>
    </w:p>
    <w:p w:rsidR="00E952BC" w:rsidRPr="006A08B9" w:rsidRDefault="00E952BC" w:rsidP="006A08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часа добавлены в тему «Кислородсодержащие вещества». Они были использованы на 2 практические работы по способам получения и химическим свойствам органических веществ. 1 час добавлен для изучения карбоновых кислот, так они используются в домашних условиях.</w:t>
      </w:r>
    </w:p>
    <w:p w:rsidR="00FB5534" w:rsidRDefault="00FB5534" w:rsidP="006A08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534" w:rsidRPr="001609FA" w:rsidRDefault="007D458A" w:rsidP="007D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F1B6D" w:rsidRPr="009F1B6D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предмета, </w:t>
      </w:r>
      <w:r w:rsidR="009F1B6D" w:rsidRPr="009F1B6D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F6B78" w:rsidRDefault="009F1B6D" w:rsidP="00AF6B78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F1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Введение</w:t>
      </w:r>
      <w:r w:rsidR="008F66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.(1</w:t>
      </w:r>
      <w:r w:rsidRPr="009F1B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ч)</w:t>
      </w:r>
    </w:p>
    <w:p w:rsidR="00AF6B78" w:rsidRPr="00AF6B78" w:rsidRDefault="008F66DD" w:rsidP="00AF6B78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научного познания</w:t>
      </w:r>
      <w:r w:rsidRPr="004340AC">
        <w:rPr>
          <w:rFonts w:ascii="Times New Roman" w:hAnsi="Times New Roman" w:cs="Times New Roman"/>
          <w:sz w:val="24"/>
          <w:szCs w:val="24"/>
        </w:rPr>
        <w:t>.</w:t>
      </w:r>
      <w:r w:rsidR="004340AC">
        <w:rPr>
          <w:rFonts w:ascii="Times New Roman" w:hAnsi="Times New Roman" w:cs="Times New Roman"/>
          <w:sz w:val="24"/>
          <w:szCs w:val="24"/>
        </w:rPr>
        <w:t xml:space="preserve"> </w:t>
      </w:r>
      <w:r w:rsidRPr="004340AC">
        <w:rPr>
          <w:rFonts w:ascii="Times New Roman" w:hAnsi="Times New Roman" w:cs="Times New Roman"/>
          <w:sz w:val="24"/>
          <w:szCs w:val="24"/>
        </w:rPr>
        <w:t>Наблюдение, предположение</w:t>
      </w:r>
      <w:proofErr w:type="gramStart"/>
      <w:r w:rsidRPr="004340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40AC">
        <w:rPr>
          <w:rFonts w:ascii="Times New Roman" w:hAnsi="Times New Roman" w:cs="Times New Roman"/>
          <w:sz w:val="24"/>
          <w:szCs w:val="24"/>
        </w:rPr>
        <w:t xml:space="preserve"> гипотеза.</w:t>
      </w:r>
      <w:r w:rsidR="004340AC">
        <w:rPr>
          <w:rFonts w:ascii="Times New Roman" w:hAnsi="Times New Roman" w:cs="Times New Roman"/>
          <w:sz w:val="24"/>
          <w:szCs w:val="24"/>
        </w:rPr>
        <w:t xml:space="preserve"> </w:t>
      </w:r>
      <w:r w:rsidRPr="004340AC">
        <w:rPr>
          <w:rFonts w:ascii="Times New Roman" w:hAnsi="Times New Roman" w:cs="Times New Roman"/>
          <w:sz w:val="24"/>
          <w:szCs w:val="24"/>
        </w:rPr>
        <w:t>Поиск закономерностей, Научный эксперимент.</w:t>
      </w:r>
      <w:r w:rsidR="004340AC">
        <w:rPr>
          <w:rFonts w:ascii="Times New Roman" w:hAnsi="Times New Roman" w:cs="Times New Roman"/>
          <w:sz w:val="24"/>
          <w:szCs w:val="24"/>
        </w:rPr>
        <w:t xml:space="preserve"> </w:t>
      </w:r>
      <w:r w:rsidRPr="004340AC">
        <w:rPr>
          <w:rFonts w:ascii="Times New Roman" w:hAnsi="Times New Roman" w:cs="Times New Roman"/>
          <w:sz w:val="24"/>
          <w:szCs w:val="24"/>
        </w:rPr>
        <w:t>Вывод.</w:t>
      </w:r>
    </w:p>
    <w:p w:rsidR="008F66DD" w:rsidRPr="00AF6B78" w:rsidRDefault="008F66DD" w:rsidP="00AF6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4340AC">
        <w:rPr>
          <w:rFonts w:ascii="Times New Roman" w:hAnsi="Times New Roman" w:cs="Times New Roman"/>
          <w:sz w:val="24"/>
          <w:szCs w:val="24"/>
        </w:rPr>
        <w:t>.</w:t>
      </w:r>
      <w:r w:rsidR="004340AC">
        <w:rPr>
          <w:rFonts w:ascii="Times New Roman" w:hAnsi="Times New Roman" w:cs="Times New Roman"/>
          <w:sz w:val="24"/>
          <w:szCs w:val="24"/>
        </w:rPr>
        <w:t xml:space="preserve"> </w:t>
      </w:r>
      <w:r w:rsidRPr="004340AC">
        <w:rPr>
          <w:rFonts w:ascii="Times New Roman" w:hAnsi="Times New Roman" w:cs="Times New Roman"/>
          <w:sz w:val="24"/>
          <w:szCs w:val="24"/>
        </w:rPr>
        <w:t>Видеофрагменты, слайды с изображениями химической лаборатории, проведение химического эксперимента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0AC" w:rsidRPr="00BE7C73" w:rsidRDefault="008F66DD" w:rsidP="00AF6B78">
      <w:pPr>
        <w:rPr>
          <w:rFonts w:ascii="Times New Roman" w:hAnsi="Times New Roman" w:cs="Times New Roman"/>
          <w:b/>
          <w:sz w:val="24"/>
          <w:szCs w:val="24"/>
        </w:rPr>
      </w:pPr>
      <w:r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№1</w:t>
      </w:r>
      <w:r w:rsidRPr="00BE7C73">
        <w:rPr>
          <w:rFonts w:ascii="Times New Roman" w:hAnsi="Times New Roman" w:cs="Times New Roman"/>
          <w:b/>
          <w:sz w:val="24"/>
          <w:szCs w:val="24"/>
        </w:rPr>
        <w:t>.Теория строения органических соединений.(4 ч).</w:t>
      </w:r>
    </w:p>
    <w:p w:rsidR="004F2B50" w:rsidRDefault="004340AC" w:rsidP="004F2B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C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B6D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DE0382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органической химии.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B6D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роль органической химии в системе естественных наук в жизни общества. </w:t>
      </w:r>
      <w:r w:rsidR="00DE0382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Валентность. Химическое строение</w:t>
      </w:r>
      <w:r w:rsidR="009F1B6D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6D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теории строения А.М. Бутлерова.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</w:t>
      </w:r>
      <w:r w:rsidR="00DE0382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скелет органической молекулы.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382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Кратность химической связи.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Изомерия</w:t>
      </w:r>
      <w:r w:rsidR="00DE0382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изомеры.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09FA" w:rsidRDefault="00DE0382" w:rsidP="006075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Демонстрации.</w:t>
      </w:r>
      <w:r w:rsidR="00434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Плавление, обугливание,</w:t>
      </w:r>
      <w:r w:rsid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горение органических веществ. 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молекул.</w:t>
      </w:r>
    </w:p>
    <w:p w:rsidR="001609FA" w:rsidRDefault="00DE0382" w:rsidP="006075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опыты.</w:t>
      </w:r>
      <w:r w:rsidR="004340AC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.Определение элементного состава ор</w:t>
      </w:r>
      <w:r w:rsidR="004340AC"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веществ.</w:t>
      </w:r>
      <w:r w:rsidR="004340AC" w:rsidRPr="004340AC">
        <w:rPr>
          <w:rFonts w:ascii="Times New Roman" w:hAnsi="Times New Roman" w:cs="Times New Roman"/>
          <w:sz w:val="24"/>
          <w:szCs w:val="24"/>
        </w:rPr>
        <w:t xml:space="preserve"> </w:t>
      </w:r>
      <w:r w:rsidRPr="0043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Изготовление молекул органических веществ.</w:t>
      </w:r>
    </w:p>
    <w:p w:rsidR="001609FA" w:rsidRPr="001609FA" w:rsidRDefault="001609FA" w:rsidP="006075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4</w:t>
      </w:r>
    </w:p>
    <w:p w:rsidR="001609FA" w:rsidRDefault="004340AC" w:rsidP="0060756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A36422"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2</w:t>
      </w:r>
      <w:r w:rsidR="009F1B6D"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Углеводороды</w:t>
      </w:r>
      <w:r w:rsidR="00A36422"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их природные источники. (17ч.)</w:t>
      </w:r>
      <w:r w:rsidR="009F1B6D" w:rsidRPr="00BE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609FA" w:rsidRDefault="009F1B6D" w:rsidP="001609F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Алканы</w:t>
      </w:r>
      <w:proofErr w:type="spellEnd"/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BE7C73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газ, его состав и практическое примене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Гомологический ряд и общая формула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 и этан как представители </w:t>
      </w:r>
      <w:proofErr w:type="spellStart"/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7C73" w:rsidRPr="00B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(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горение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условиях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термическое разложение</w:t>
      </w:r>
      <w:proofErr w:type="gramStart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изомеризация )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Крекинг и изомеризация </w:t>
      </w:r>
      <w:proofErr w:type="spellStart"/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Алкильные радикалы.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реакции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радикального замещения, его стадии. </w:t>
      </w:r>
    </w:p>
    <w:p w:rsidR="009F1B6D" w:rsidRPr="001609FA" w:rsidRDefault="009F1B6D" w:rsidP="001609F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Алкены</w:t>
      </w:r>
      <w:proofErr w:type="spellEnd"/>
      <w:proofErr w:type="gramStart"/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A36422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Этилен как представитель </w:t>
      </w:r>
      <w:proofErr w:type="spellStart"/>
      <w:r w:rsidR="00A36422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алкенов</w:t>
      </w:r>
      <w:proofErr w:type="spellEnd"/>
      <w:r w:rsidR="00A36422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BE7C73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этиленовых углеводородов из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еналканов</w:t>
      </w:r>
      <w:proofErr w:type="spellEnd"/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спиртов. Свойства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</w:t>
      </w:r>
      <w:proofErr w:type="gramStart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гидрирование,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6422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галогенирование, гидратация, р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еакции окисления и полимеризации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Полиэтилен. Пропилен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Стереорегулярнсть</w:t>
      </w:r>
      <w:proofErr w:type="spellEnd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полимера.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proofErr w:type="gramEnd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химии ВМС,</w:t>
      </w:r>
      <w:r w:rsidR="00BE7C7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 </w:t>
      </w:r>
      <w:proofErr w:type="spellStart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полимеразации</w:t>
      </w:r>
      <w:proofErr w:type="spellEnd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321" w:rsidRDefault="009F1B6D" w:rsidP="001609FA">
      <w:pPr>
        <w:spacing w:before="28" w:after="28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Алкины</w:t>
      </w:r>
      <w:proofErr w:type="spellEnd"/>
      <w:r w:rsidRPr="004F2B5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</w:t>
      </w:r>
      <w:r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цетилена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представитель </w:t>
      </w:r>
      <w:proofErr w:type="spellStart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метановый и карбидный способы.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карбида кальция.</w:t>
      </w:r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галогенирование, гидрирование,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гидратация (реакция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Димеризация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4C3321" w:rsidRPr="004C3321" w:rsidRDefault="009F1B6D" w:rsidP="001609FA">
      <w:pPr>
        <w:spacing w:before="28" w:after="28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тримеризация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ацетилена.</w:t>
      </w:r>
    </w:p>
    <w:p w:rsidR="009F1B6D" w:rsidRPr="00BE7C73" w:rsidRDefault="009F1B6D" w:rsidP="001609FA">
      <w:pPr>
        <w:spacing w:before="28" w:after="28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5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Диены</w:t>
      </w:r>
      <w:r w:rsidRPr="004F2B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BE7C73" w:rsidRPr="004F2B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C4A63" w:rsidRPr="004F2B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Бутадиен и изопрен как представители диенов</w:t>
      </w:r>
      <w:r w:rsidR="000C4A63"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r w:rsidRPr="00BE7C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Аналогия в химических свойствах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</w:t>
      </w:r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spellEnd"/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Полимеризация </w:t>
      </w:r>
      <w:proofErr w:type="spellStart"/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реакций присоединения к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алкадиенам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сопряженными связями.</w:t>
      </w:r>
      <w:r w:rsidR="000C4A63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Натуральный и синтетический каучуки. Вулканизация каучука. Резина. Работы С.В.Лебедева.</w:t>
      </w:r>
    </w:p>
    <w:p w:rsidR="009F1B6D" w:rsidRPr="004F2B50" w:rsidRDefault="009F1B6D" w:rsidP="001609FA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B5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Циклоалканы</w:t>
      </w:r>
      <w:proofErr w:type="spellEnd"/>
      <w:r w:rsidRPr="004F2B5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 </w:t>
      </w:r>
      <w:proofErr w:type="spellStart"/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циклоалканах</w:t>
      </w:r>
      <w:proofErr w:type="spellEnd"/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Гомологический </w:t>
      </w:r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и общая формула</w:t>
      </w:r>
      <w:proofErr w:type="gramStart"/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</w:t>
      </w:r>
      <w:r w:rsidR="004F2B50"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орение, разложение, </w:t>
      </w:r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замещение, изомеризация. Особые свойства циклопропана и </w:t>
      </w:r>
      <w:proofErr w:type="spellStart"/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циклобутана</w:t>
      </w:r>
      <w:proofErr w:type="spellEnd"/>
      <w:r w:rsidRPr="004F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B50" w:rsidRDefault="009F1B6D" w:rsidP="001609FA">
      <w:pPr>
        <w:spacing w:before="28" w:after="28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5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Арены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Бензол как представитель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молекулы бензола, сопряжение пи-связей. </w:t>
      </w:r>
      <w:r w:rsidR="008534BE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бензола (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галогенирование, нитрование,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="008534BE"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рименение бензола </w:t>
      </w:r>
    </w:p>
    <w:p w:rsidR="008534BE" w:rsidRPr="00BE7C73" w:rsidRDefault="008534BE" w:rsidP="004F2B50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Нефть и способы ее переработки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нефти. Фракционная перегонка, термический и каталитический крекинг и практическое использование.</w:t>
      </w:r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Риформинг</w:t>
      </w:r>
      <w:proofErr w:type="spellEnd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низкосортных нефтепродуктов.</w:t>
      </w:r>
      <w:r w:rsid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октановом числе</w:t>
      </w:r>
      <w:proofErr w:type="gramStart"/>
      <w:r w:rsidRPr="00B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F1B6D" w:rsidRPr="003229B7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расчетных задач на вывод формул органических веществ по массовым долям и по продуктам сгорания</w:t>
      </w:r>
      <w:proofErr w:type="gramStart"/>
      <w:r w:rsidRPr="0032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2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вещества по его относительной плотности и массовой доли элементов в соединениях..</w:t>
      </w:r>
    </w:p>
    <w:p w:rsidR="009F1B6D" w:rsidRPr="001454C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этилена. Отношение веществ к растворам перманганата калия и бромной воде</w:t>
      </w:r>
      <w:proofErr w:type="gramStart"/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этилена из этанола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.Получение ацетилена из карбида кальция. Физические свойства. 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каучука при нагревании.</w:t>
      </w:r>
    </w:p>
    <w:p w:rsidR="009F1B6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.Ознакомление с продуктами нефти, каменного угл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продуктами их переработки. 2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.Обнаружение в кер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осине непредельных соединений. 3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ацетилена.</w:t>
      </w:r>
    </w:p>
    <w:p w:rsidR="00AF6B78" w:rsidRPr="00AF6B78" w:rsidRDefault="00AF6B78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6D" w:rsidRPr="001454CD" w:rsidRDefault="0060756B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3</w:t>
      </w:r>
      <w:r w:rsidR="009F1B6D"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Кислородсодержащие соединения. </w:t>
      </w:r>
      <w:r w:rsidR="00A76FF8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(14</w:t>
      </w:r>
      <w:r w:rsidR="009F1B6D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301E3C" w:rsidRPr="001454C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Спирты</w:t>
      </w:r>
      <w:r w:rsidRPr="00145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01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Метанол и этанол как представители предельных одноатомных спиртов.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спирто</w:t>
      </w:r>
      <w:proofErr w:type="gramStart"/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горение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взаимодействие с </w:t>
      </w:r>
      <w:proofErr w:type="spellStart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межмолекулярная и внутри молекулярная дегидратация, этерификация, окисление и дегидрирование спиртов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gramStart"/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брожением глюкозы и гидратацией этилена) и применение этанола.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FF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Этиленгликоль.</w:t>
      </w:r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Глицерин как</w:t>
      </w:r>
      <w:r w:rsidR="00301E3C" w:rsidRPr="00301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многоатомных</w:t>
      </w:r>
      <w:r w:rsidRPr="00301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спиртов. Качественная реакция на многоатомные спирты. </w:t>
      </w:r>
    </w:p>
    <w:p w:rsidR="001609FA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Фенолы</w:t>
      </w:r>
      <w:r w:rsidRPr="00145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6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фенола из </w:t>
      </w:r>
      <w:r w:rsidR="00AF6B7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аменного угля.</w:t>
      </w:r>
      <w:r w:rsidR="00AF6B7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уголь и его использование.</w:t>
      </w:r>
      <w:proofErr w:type="gramStart"/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01E3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Коксование каменного угля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влияние атомов и групп в молекулах органических веществ на примере фенола. Качественная реакция на фенол. </w:t>
      </w:r>
    </w:p>
    <w:p w:rsidR="001609FA" w:rsidRDefault="001609FA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5</w:t>
      </w:r>
    </w:p>
    <w:p w:rsidR="00301E3C" w:rsidRPr="001609FA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фенола. </w:t>
      </w:r>
    </w:p>
    <w:p w:rsidR="009F1B6D" w:rsidRPr="001454CD" w:rsidRDefault="00301E3C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Альдегиды.</w:t>
      </w:r>
      <w:r w:rsidR="009F1B6D" w:rsidRPr="00AF6B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Формальдегидом и ацетальдегид как представители альдегидов.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кетонах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альдегидов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(гидрирование, окисление аммиачными растворами оксида с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еребра и гидроксида меди (II), р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еакция поликонденсации фенола с формальдегидом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(окислением спиртов)  и применение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формальдегида  и ацетальдегида.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Фенолформальдегидные пластмассы.</w:t>
      </w:r>
    </w:p>
    <w:p w:rsidR="00967E0C" w:rsidRPr="00967E0C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Карбоновые</w:t>
      </w:r>
      <w:r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кислоты</w:t>
      </w:r>
      <w:r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4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967E0C" w:rsidRPr="0014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Уксусная кислота как представитель предельных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одноосновных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карбоновых кислот.</w:t>
      </w:r>
      <w:r w:rsidR="00AF6B7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уксусной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(взаимодействие с металлами, оксидами металлов, основаниями, солями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еакция этерификации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Применение уксусной кислоты</w:t>
      </w:r>
      <w:r w:rsidR="00967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1B6D" w:rsidRPr="001454C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Сложные эфиры</w:t>
      </w:r>
      <w:r w:rsidR="00AF6B78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жиры</w:t>
      </w:r>
      <w:r w:rsidR="00967E0C" w:rsidRPr="00AF6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ложных эфиров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продукты взаимодействия кислот со спиртами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сложных эфиров в природе и жизни человека.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представители кислот иного строения:</w:t>
      </w:r>
      <w:r w:rsidR="00AF6B7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олеиновая</w:t>
      </w:r>
      <w:proofErr w:type="gramEnd"/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линолевая</w:t>
      </w:r>
      <w:proofErr w:type="spellEnd"/>
      <w:r w:rsidR="00967E0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линоленовая, бензойная.</w:t>
      </w:r>
    </w:p>
    <w:p w:rsidR="009F1B6D" w:rsidRDefault="00AF6B78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9F1B6D" w:rsidRPr="00AF6B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Жиры </w:t>
      </w:r>
      <w:r w:rsidR="00AE1015" w:rsidRPr="00AF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015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эфиры глицерина и карбоновых кислот. Состав и строение молекул жиров. Классификация жиров. Омыление жиров, получение мыла. Мыла</w:t>
      </w:r>
      <w:r w:rsidR="00AE1015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жиров.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 СМС. </w:t>
      </w:r>
      <w:r w:rsidR="00AE1015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жиров в технике.</w:t>
      </w:r>
    </w:p>
    <w:p w:rsidR="009F1B6D" w:rsidRPr="001454CD" w:rsidRDefault="004C3321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B6D"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Углеводы</w:t>
      </w:r>
      <w:proofErr w:type="gramStart"/>
      <w:r w:rsidR="009F1B6D"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E1015" w:rsidRPr="00AE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AE1015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углеводах.</w:t>
      </w:r>
      <w:r w:rsid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15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 как представитель моносахаридов.</w:t>
      </w:r>
    </w:p>
    <w:p w:rsidR="00AE1015" w:rsidRPr="001454C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химических свой</w:t>
      </w:r>
      <w:proofErr w:type="gramStart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гл</w:t>
      </w:r>
      <w:proofErr w:type="gram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</w:t>
      </w:r>
    </w:p>
    <w:p w:rsidR="00F126F1" w:rsidRPr="001454CD" w:rsidRDefault="00AF6B78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Сахароза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представитель </w:t>
      </w:r>
      <w:r w:rsidR="00F126F1" w:rsidRPr="0014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дисахаридов</w:t>
      </w:r>
      <w:proofErr w:type="gramStart"/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сахара.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6F1" w:rsidRPr="00F126F1" w:rsidRDefault="00AF6B78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рахмал, целлюлоза 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представители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полисахаридов. 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их свойств и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биологическая роль. Применение полисахаридов</w:t>
      </w:r>
      <w:proofErr w:type="gramStart"/>
      <w:r w:rsidR="009F1B6D" w:rsidRPr="00F12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26F1" w:rsidRPr="00F12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45489" w:rsidRPr="00AF6B78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="00F126F1" w:rsidRPr="00145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Окисление спирта в альдегид.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реакция на многоатомные спирты</w:t>
      </w:r>
      <w:proofErr w:type="gramStart"/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Растворимость фенола в воде при различной температуре. Качественная реакция на фенол</w:t>
      </w:r>
      <w:proofErr w:type="gramStart"/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глюкозы с гидроксидом меди(II) без нагревания и при нагревании. Реакция «серебряного зеркала» глюкозы</w:t>
      </w:r>
      <w:r w:rsidR="00F126F1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альдегида.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489" w:rsidRPr="00145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Качественная реакция на крахмал.</w:t>
      </w:r>
      <w:r w:rsidR="00145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5489" w:rsidRPr="00145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Коллекции волокон, пластмасс</w:t>
      </w:r>
      <w:r w:rsidR="00445489" w:rsidRPr="00AF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1B6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Pr="00AF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глюкозы и сахарозы с гидроксидом меди(II). Взаимодействие крахмала с йодом. Образцы природных и искусственных волокон.</w:t>
      </w:r>
    </w:p>
    <w:p w:rsidR="001609FA" w:rsidRDefault="001609FA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6D" w:rsidRPr="001454CD" w:rsidRDefault="004F2B50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4</w:t>
      </w:r>
      <w:r w:rsidR="009F1B6D" w:rsidRPr="00145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Азотсодержащие соединения.</w:t>
      </w: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(12</w:t>
      </w:r>
      <w:r w:rsidR="009F1B6D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9F1B6D" w:rsidRPr="00952E5C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Амины</w:t>
      </w:r>
      <w:r w:rsid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F2B50" w:rsidRPr="00145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F2B50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Метиламин как представитель алифатических аминов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F2B50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анилин - ароматических аминов.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Анилин и его свойства</w:t>
      </w:r>
      <w:proofErr w:type="gramStart"/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кислотами и водой. </w:t>
      </w:r>
      <w:proofErr w:type="spellStart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Основность</w:t>
      </w:r>
      <w:proofErr w:type="spellEnd"/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аминов.</w:t>
      </w:r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влияние атомов в молекулах </w:t>
      </w:r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 веществ на примере  анилина.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анилина реакцией Зинина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73A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Н.Н..Применение анилина.</w:t>
      </w:r>
    </w:p>
    <w:p w:rsidR="00952E5C" w:rsidRPr="001454CD" w:rsidRDefault="009F1B6D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Аминокислоты.</w:t>
      </w:r>
      <w:r w:rsidRPr="00E550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Глицин и </w:t>
      </w:r>
      <w:proofErr w:type="spellStart"/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аланин</w:t>
      </w:r>
      <w:proofErr w:type="spellEnd"/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представители природных аминокислот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Двойственность кислотно-основных свойств аминокислот и ее причины. Взаимодействие аминокислот с основаниями, образование сложных эфиров. Взаимодействие аминокислот с сильными кислотами.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диссоциации аминокислот в водных растворах, Биполярные ионы.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пептидов.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Аминока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проновая кислота как представите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синтетических аминокислот.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синтетических волокнах на примере капрона.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 в природе, их биол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гическая роль.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Незаменимые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аминокислоты.</w:t>
      </w:r>
    </w:p>
    <w:p w:rsidR="00952E5C" w:rsidRDefault="00791115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</w:t>
      </w:r>
      <w:r w:rsidR="009F1B6D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Белки</w:t>
      </w:r>
      <w:r w:rsidR="001454CD" w:rsidRPr="001454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биополимеры. Первичная, вторичная и третичная структуры белков. Химические свойства белков: горение, денатурация, гидролиз, качественные реакции.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Биологическая роль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белков.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09FA" w:rsidRPr="001454CD" w:rsidRDefault="001609FA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6</w:t>
      </w:r>
    </w:p>
    <w:p w:rsidR="009F1B6D" w:rsidRPr="00952E5C" w:rsidRDefault="00791115" w:rsidP="00AF6B78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    </w:t>
      </w:r>
      <w:r w:rsidR="00952E5C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Нуклеиновые кислоты</w:t>
      </w:r>
      <w:r w:rsidR="00952E5C" w:rsidRPr="00145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52E5C"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Нуклеиновые кислоты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полинуклеотиды</w:t>
      </w:r>
      <w:proofErr w:type="spellEnd"/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r w:rsidR="00952E5C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 и РНК. Понятие о нуклеотиде</w:t>
      </w:r>
      <w:r w:rsidR="009F1B6D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Биологическая роль ДНК и РНК. Генная инженерия и биотехнология</w:t>
      </w:r>
      <w:r w:rsidR="009F1B6D" w:rsidRPr="00952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52E5C" w:rsidRPr="001454CD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 w:rsidR="00952E5C"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Генетическая связь между классами органических</w:t>
      </w:r>
      <w:r w:rsidR="001454CD"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соединений</w:t>
      </w:r>
      <w:r w:rsidR="00952E5C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4CD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E5C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="001454CD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2E5C"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генетической связи и генетических рядах.</w:t>
      </w:r>
    </w:p>
    <w:p w:rsidR="009F1B6D" w:rsidRPr="001454CD" w:rsidRDefault="009F1B6D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E550B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аммиака и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анилина с соляной кислотой</w:t>
      </w:r>
      <w:r w:rsidR="00E550B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реакция 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бромной водой. Доказательство наличия функциональных групп в растворах аминокислот. Растворение и осаждение белков. Денатурация белков. </w:t>
      </w:r>
      <w:r w:rsidR="00E550B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реакции белков. Модели молекулы</w:t>
      </w:r>
      <w:r w:rsid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0B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ДНК.</w:t>
      </w:r>
    </w:p>
    <w:p w:rsidR="00952E5C" w:rsidRPr="001454CD" w:rsidRDefault="009F1B6D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50B8" w:rsidRPr="0014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4.Свойства белков.</w:t>
      </w:r>
    </w:p>
    <w:p w:rsidR="00E550B8" w:rsidRPr="001454CD" w:rsidRDefault="00E550B8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</w:t>
      </w:r>
      <w:r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идентификации органичес</w:t>
      </w:r>
      <w:r w:rsid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5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соединений.</w:t>
      </w:r>
    </w:p>
    <w:p w:rsidR="00E550B8" w:rsidRPr="0060756B" w:rsidRDefault="00E550B8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5</w:t>
      </w:r>
      <w:r w:rsidR="009F1B6D" w:rsidRPr="006075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.</w:t>
      </w:r>
      <w:r w:rsidRPr="006075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Химия и жизнь (10ч.)</w:t>
      </w:r>
    </w:p>
    <w:p w:rsidR="003D4BB1" w:rsidRDefault="00E550B8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Пластмассы и волокна.</w:t>
      </w:r>
      <w:r w:rsidR="0060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Полимеризация и поликонденсация как способы получения синтетических высокомолекулярных веществ.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gramStart"/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синтетических</w:t>
      </w:r>
      <w:proofErr w:type="gramEnd"/>
    </w:p>
    <w:p w:rsidR="003D4BB1" w:rsidRDefault="00E550B8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высокомолекулярных веществ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модификацией природных полимеров.</w:t>
      </w:r>
    </w:p>
    <w:p w:rsidR="00E550B8" w:rsidRPr="0060756B" w:rsidRDefault="001609FA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B8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полимеров.</w:t>
      </w:r>
    </w:p>
    <w:p w:rsidR="00E550B8" w:rsidRPr="0060756B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0B8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пластмассах.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представители синтетических и искусственных полимеров: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фенолформальдегидные смолы, поливинилхлорид,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тефлон</w:t>
      </w:r>
      <w:proofErr w:type="spellEnd"/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C5" w:rsidRPr="0060756B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химических волокнах.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Натуральные, синтетические и искусственные волокна.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 отдельные представители химических волокон:</w:t>
      </w:r>
      <w:r w:rsid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ацетатное и вискозное</w:t>
      </w:r>
      <w:proofErr w:type="gramStart"/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D06C5"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хлорин, капрон, лавсан.</w:t>
      </w:r>
    </w:p>
    <w:p w:rsidR="00791115" w:rsidRPr="002D06C5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Ферменты.</w:t>
      </w:r>
      <w:r w:rsidR="00607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ср</w:t>
      </w:r>
      <w:proofErr w:type="gramEnd"/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</w:t>
      </w:r>
      <w:r w:rsidRPr="0032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B6D" w:rsidRPr="0060756B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Витамины. </w:t>
      </w:r>
      <w:r w:rsidR="009F1B6D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витаминах. Их классификация и обозначение. Профилактика авитаминозов.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</w:t>
      </w:r>
    </w:p>
    <w:p w:rsidR="002D06C5" w:rsidRPr="00791115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Гормоны. </w:t>
      </w:r>
      <w:r w:rsidR="009F1B6D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гормонах как биологически активных веществах, вып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олняющих </w:t>
      </w:r>
      <w:proofErr w:type="gramStart"/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эндокринную</w:t>
      </w:r>
      <w:proofErr w:type="gramEnd"/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регуляции </w:t>
      </w:r>
      <w:r w:rsidR="009F1B6D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организмов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свойства гормонов.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представители гормонов: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 и адреналин.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сахарного диабета.</w:t>
      </w:r>
    </w:p>
    <w:p w:rsidR="00791115" w:rsidRDefault="0079111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Лекарства. </w:t>
      </w:r>
      <w:r w:rsidR="009F1B6D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лекарственных форм.</w:t>
      </w:r>
    </w:p>
    <w:p w:rsidR="002D06C5" w:rsidRPr="0060756B" w:rsidRDefault="002D06C5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расчетных задач на вывод формул органических веществ по массовым долям и по продуктам сгорания</w:t>
      </w:r>
      <w:proofErr w:type="gramStart"/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вещества по его Решение расчетных задач на вывод формул органических веществ относительной плотности и массовой доли элементов в соединениях..</w:t>
      </w:r>
    </w:p>
    <w:p w:rsidR="009F1B6D" w:rsidRPr="0060756B" w:rsidRDefault="009F1B6D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</w:t>
      </w:r>
      <w:proofErr w:type="gramStart"/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79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пластмасс, волокон.,</w:t>
      </w:r>
      <w:r w:rsid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C5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СМС. </w:t>
      </w:r>
      <w:r w:rsidR="006E1857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перекиси водорода под действием каталазы </w:t>
      </w:r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витаминных препаратов. Поливитамины.</w:t>
      </w:r>
    </w:p>
    <w:p w:rsidR="009F1B6D" w:rsidRPr="006E1857" w:rsidRDefault="009F1B6D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опыты.</w:t>
      </w:r>
      <w:r w:rsidR="006E1857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857" w:rsidRPr="006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пластмасс, волокон и каучуков</w:t>
      </w:r>
      <w:r w:rsidR="006E1857" w:rsidRPr="006E1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1857" w:rsidRPr="0060756B" w:rsidRDefault="006E1857" w:rsidP="00791115">
      <w:pPr>
        <w:spacing w:before="28" w:after="28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№2.</w:t>
      </w:r>
      <w:r w:rsidRPr="00607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пластмасс и волокон.</w:t>
      </w:r>
    </w:p>
    <w:p w:rsidR="003D4BB1" w:rsidRDefault="003D4BB1" w:rsidP="003D4BB1">
      <w:pPr>
        <w:spacing w:before="28" w:after="240" w:line="272" w:lineRule="atLeast"/>
        <w:ind w:left="720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9FA" w:rsidRDefault="003D4BB1" w:rsidP="001609FA">
      <w:pPr>
        <w:spacing w:before="28" w:after="240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609FA" w:rsidRDefault="001609FA" w:rsidP="001609FA">
      <w:pPr>
        <w:spacing w:before="28" w:after="240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9FA" w:rsidRDefault="001609FA" w:rsidP="001609FA">
      <w:pPr>
        <w:spacing w:before="28" w:after="240" w:line="272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7</w:t>
      </w:r>
    </w:p>
    <w:p w:rsidR="001609FA" w:rsidRDefault="003D4BB1" w:rsidP="001609FA">
      <w:pPr>
        <w:spacing w:before="28" w:after="240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D458A" w:rsidRPr="00705E4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 учебного предмета</w:t>
      </w:r>
      <w:r w:rsidR="007D458A">
        <w:rPr>
          <w:rFonts w:ascii="Times New Roman" w:hAnsi="Times New Roman" w:cs="Times New Roman"/>
          <w:b/>
          <w:bCs/>
          <w:sz w:val="28"/>
          <w:szCs w:val="28"/>
        </w:rPr>
        <w:t>, курса</w:t>
      </w:r>
    </w:p>
    <w:p w:rsidR="001609FA" w:rsidRDefault="00D4033C" w:rsidP="001609FA">
      <w:pPr>
        <w:spacing w:before="28" w:after="240" w:line="272" w:lineRule="atLeas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следующих </w:t>
      </w:r>
      <w:r w:rsidRPr="00D4033C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33C" w:rsidRPr="001609FA" w:rsidRDefault="001609FA" w:rsidP="001609FA">
      <w:pPr>
        <w:spacing w:before="28" w:after="240" w:line="272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033C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 российскую химическую науку, гуманизм, отношение к труду, целеустремленность;</w:t>
      </w:r>
    </w:p>
    <w:p w:rsidR="00D4033C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и профессиональной траектории;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09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– умение управлять своей </w:t>
      </w:r>
      <w:r w:rsidR="007D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деятельностью.</w:t>
      </w:r>
      <w:proofErr w:type="gramEnd"/>
      <w:r w:rsidR="0009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8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D458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8A">
        <w:rPr>
          <w:rFonts w:ascii="Times New Roman" w:hAnsi="Times New Roman" w:cs="Times New Roman"/>
          <w:sz w:val="24"/>
          <w:szCs w:val="24"/>
        </w:rPr>
        <w:t xml:space="preserve">—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 w:rsidRPr="007D458A">
        <w:rPr>
          <w:rFonts w:ascii="Times New Roman" w:hAnsi="Times New Roman" w:cs="Times New Roman"/>
          <w:sz w:val="24"/>
          <w:szCs w:val="24"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8A">
        <w:rPr>
          <w:rFonts w:ascii="Times New Roman" w:hAnsi="Times New Roman" w:cs="Times New Roman"/>
          <w:sz w:val="24"/>
          <w:szCs w:val="24"/>
        </w:rPr>
        <w:t xml:space="preserve">—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применение </w:t>
      </w:r>
      <w:r w:rsidRPr="007D458A">
        <w:rPr>
          <w:rFonts w:ascii="Times New Roman" w:hAnsi="Times New Roman" w:cs="Times New Roman"/>
          <w:sz w:val="24"/>
          <w:szCs w:val="24"/>
        </w:rPr>
        <w:t>основных методов познания (наблюдения,</w:t>
      </w:r>
      <w:r w:rsidR="007D458A">
        <w:rPr>
          <w:rFonts w:ascii="Times New Roman" w:hAnsi="Times New Roman" w:cs="Times New Roman"/>
          <w:sz w:val="24"/>
          <w:szCs w:val="24"/>
        </w:rPr>
        <w:t xml:space="preserve"> </w:t>
      </w:r>
      <w:r w:rsidRPr="007D458A">
        <w:rPr>
          <w:rFonts w:ascii="Times New Roman" w:hAnsi="Times New Roman" w:cs="Times New Roman"/>
          <w:sz w:val="24"/>
          <w:szCs w:val="24"/>
        </w:rPr>
        <w:t>эксперимента, моделирования, измерения и т. д.) для изучения химических объектов;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458A">
        <w:rPr>
          <w:rFonts w:ascii="Times New Roman" w:hAnsi="Times New Roman" w:cs="Times New Roman"/>
          <w:sz w:val="24"/>
          <w:szCs w:val="24"/>
        </w:rPr>
        <w:t xml:space="preserve">—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 w:rsidRPr="007D458A">
        <w:rPr>
          <w:rFonts w:ascii="Times New Roman" w:hAnsi="Times New Roman" w:cs="Times New Roman"/>
          <w:sz w:val="24"/>
          <w:szCs w:val="24"/>
        </w:rPr>
        <w:t>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  <w:proofErr w:type="gramEnd"/>
    </w:p>
    <w:p w:rsidR="00D4033C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8A">
        <w:rPr>
          <w:rFonts w:ascii="Times New Roman" w:hAnsi="Times New Roman" w:cs="Times New Roman"/>
          <w:sz w:val="24"/>
          <w:szCs w:val="24"/>
        </w:rPr>
        <w:t xml:space="preserve">—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формулирование </w:t>
      </w:r>
      <w:r w:rsidRPr="007D458A">
        <w:rPr>
          <w:rFonts w:ascii="Times New Roman" w:hAnsi="Times New Roman" w:cs="Times New Roman"/>
          <w:sz w:val="24"/>
          <w:szCs w:val="24"/>
        </w:rPr>
        <w:t>идей, гипотез и путей проверки их истинности;</w:t>
      </w:r>
    </w:p>
    <w:p w:rsidR="00D4033C" w:rsidRPr="007D458A" w:rsidRDefault="001609FA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D4033C" w:rsidRPr="007D458A">
        <w:rPr>
          <w:rFonts w:ascii="Times New Roman" w:hAnsi="Times New Roman" w:cs="Times New Roman"/>
          <w:iCs/>
          <w:sz w:val="24"/>
          <w:szCs w:val="24"/>
        </w:rPr>
        <w:t xml:space="preserve">определение </w:t>
      </w:r>
      <w:r w:rsidR="00D4033C" w:rsidRPr="007D458A">
        <w:rPr>
          <w:rFonts w:ascii="Times New Roman" w:hAnsi="Times New Roman" w:cs="Times New Roman"/>
          <w:sz w:val="24"/>
          <w:szCs w:val="24"/>
        </w:rPr>
        <w:t>целей и задач учебной и исследовательской деятельности и путей их достижения;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8A">
        <w:rPr>
          <w:rFonts w:ascii="Times New Roman" w:hAnsi="Times New Roman" w:cs="Times New Roman"/>
          <w:bCs/>
          <w:sz w:val="24"/>
          <w:szCs w:val="24"/>
        </w:rPr>
        <w:t xml:space="preserve">-- </w:t>
      </w:r>
      <w:r w:rsidRPr="007D458A">
        <w:rPr>
          <w:rFonts w:ascii="Times New Roman" w:hAnsi="Times New Roman" w:cs="Times New Roman"/>
          <w:sz w:val="24"/>
          <w:szCs w:val="24"/>
        </w:rPr>
        <w:t xml:space="preserve">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раскрытие </w:t>
      </w:r>
      <w:r w:rsidRPr="007D458A">
        <w:rPr>
          <w:rFonts w:ascii="Times New Roman" w:hAnsi="Times New Roman" w:cs="Times New Roman"/>
          <w:sz w:val="24"/>
          <w:szCs w:val="24"/>
        </w:rPr>
        <w:t>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D4033C" w:rsidRPr="007D458A" w:rsidRDefault="00D4033C" w:rsidP="0016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8A">
        <w:rPr>
          <w:rFonts w:ascii="Times New Roman" w:hAnsi="Times New Roman" w:cs="Times New Roman"/>
          <w:sz w:val="24"/>
          <w:szCs w:val="24"/>
        </w:rPr>
        <w:t xml:space="preserve">— </w:t>
      </w:r>
      <w:r w:rsidRPr="007D458A">
        <w:rPr>
          <w:rFonts w:ascii="Times New Roman" w:hAnsi="Times New Roman" w:cs="Times New Roman"/>
          <w:iCs/>
          <w:sz w:val="24"/>
          <w:szCs w:val="24"/>
        </w:rPr>
        <w:t xml:space="preserve">аргументация </w:t>
      </w:r>
      <w:r w:rsidRPr="007D458A">
        <w:rPr>
          <w:rFonts w:ascii="Times New Roman" w:hAnsi="Times New Roman" w:cs="Times New Roman"/>
          <w:sz w:val="24"/>
          <w:szCs w:val="24"/>
        </w:rPr>
        <w:t>собственной позиц</w:t>
      </w:r>
      <w:proofErr w:type="gramStart"/>
      <w:r w:rsidRPr="007D458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D458A">
        <w:rPr>
          <w:rFonts w:ascii="Times New Roman" w:hAnsi="Times New Roman" w:cs="Times New Roman"/>
          <w:sz w:val="24"/>
          <w:szCs w:val="24"/>
        </w:rPr>
        <w:t xml:space="preserve"> корректировка в ходе дискуссии по материалам химического содержания.</w:t>
      </w:r>
    </w:p>
    <w:p w:rsidR="00D4033C" w:rsidRPr="007D458A" w:rsidRDefault="00D4033C" w:rsidP="00D4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A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4033C" w:rsidRPr="00A174A9" w:rsidRDefault="007D458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74A9">
        <w:rPr>
          <w:rFonts w:ascii="Times New Roman" w:hAnsi="Times New Roman" w:cs="Times New Roman"/>
          <w:bCs/>
          <w:iCs/>
          <w:sz w:val="24"/>
          <w:szCs w:val="24"/>
        </w:rPr>
        <w:t xml:space="preserve"> 1)в</w:t>
      </w:r>
      <w:r w:rsidR="00D4033C" w:rsidRPr="00A174A9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познавательной сфере</w:t>
      </w:r>
      <w:r w:rsidR="006869EE" w:rsidRPr="00A174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869EE" w:rsidRPr="00A174A9" w:rsidRDefault="001609F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869EE" w:rsidRPr="00A174A9">
        <w:rPr>
          <w:rFonts w:ascii="Times New Roman" w:hAnsi="Times New Roman" w:cs="Times New Roman"/>
          <w:bCs/>
          <w:iCs/>
          <w:sz w:val="24"/>
          <w:szCs w:val="24"/>
        </w:rPr>
        <w:t>) давать определения изученным понятиям;</w:t>
      </w:r>
    </w:p>
    <w:p w:rsidR="006869EE" w:rsidRPr="00A174A9" w:rsidRDefault="001609F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6869EE" w:rsidRPr="00A174A9">
        <w:rPr>
          <w:rFonts w:ascii="Times New Roman" w:hAnsi="Times New Roman" w:cs="Times New Roman"/>
          <w:bCs/>
          <w:iCs/>
          <w:sz w:val="24"/>
          <w:szCs w:val="24"/>
        </w:rPr>
        <w:t>) описывать демонстрационные и самостоятельно проведенные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69EE" w:rsidRPr="00A174A9">
        <w:rPr>
          <w:rFonts w:ascii="Times New Roman" w:hAnsi="Times New Roman" w:cs="Times New Roman"/>
          <w:bCs/>
          <w:iCs/>
          <w:sz w:val="24"/>
          <w:szCs w:val="24"/>
        </w:rPr>
        <w:t>эксперименты, используя для этого естественный язык и язык химии;</w:t>
      </w:r>
    </w:p>
    <w:p w:rsidR="006869EE" w:rsidRPr="00A174A9" w:rsidRDefault="001609F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869EE" w:rsidRPr="00A174A9">
        <w:rPr>
          <w:rFonts w:ascii="Times New Roman" w:hAnsi="Times New Roman" w:cs="Times New Roman"/>
          <w:bCs/>
          <w:iCs/>
          <w:sz w:val="24"/>
          <w:szCs w:val="24"/>
        </w:rPr>
        <w:t>) описывать и различать изученные классы неорганических и органических соединений, химические реакции;</w:t>
      </w:r>
    </w:p>
    <w:p w:rsidR="00096B42" w:rsidRPr="00A174A9" w:rsidRDefault="006869EE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74A9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160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bCs/>
          <w:iCs/>
          <w:sz w:val="24"/>
          <w:szCs w:val="24"/>
        </w:rPr>
        <w:t>классифицировать изученные объекты и явления</w:t>
      </w:r>
      <w:r w:rsidR="00096B42" w:rsidRPr="00A174A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869EE" w:rsidRPr="00A174A9" w:rsidRDefault="006869EE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74A9">
        <w:rPr>
          <w:rFonts w:ascii="Times New Roman" w:hAnsi="Times New Roman" w:cs="Times New Roman"/>
          <w:bCs/>
          <w:iCs/>
          <w:sz w:val="24"/>
          <w:szCs w:val="24"/>
        </w:rPr>
        <w:t>д) описывать демонстрируемые и самостоятельно проведенные опыты, химические реакции, протекающие в природе и в быту;</w:t>
      </w:r>
    </w:p>
    <w:p w:rsidR="00096B42" w:rsidRPr="00A174A9" w:rsidRDefault="00096B42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74A9">
        <w:rPr>
          <w:rFonts w:ascii="Times New Roman" w:hAnsi="Times New Roman" w:cs="Times New Roman"/>
          <w:bCs/>
          <w:iCs/>
          <w:sz w:val="24"/>
          <w:szCs w:val="24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="00160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bCs/>
          <w:iCs/>
          <w:sz w:val="24"/>
          <w:szCs w:val="24"/>
        </w:rPr>
        <w:t>структурировать изученный материал;</w:t>
      </w:r>
    </w:p>
    <w:p w:rsidR="00096B42" w:rsidRPr="00A174A9" w:rsidRDefault="00236BA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60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>описывать строе</w:t>
      </w:r>
      <w:r w:rsidR="00096B42" w:rsidRPr="00A174A9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096B42" w:rsidRPr="00A174A9">
        <w:rPr>
          <w:rFonts w:ascii="Times New Roman" w:hAnsi="Times New Roman" w:cs="Times New Roman"/>
          <w:bCs/>
          <w:iCs/>
          <w:sz w:val="24"/>
          <w:szCs w:val="24"/>
        </w:rPr>
        <w:t>е атомов элементов 1-4 периодов с использов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>анием электронных конфигура</w:t>
      </w:r>
      <w:r w:rsidR="00096B42" w:rsidRPr="00A174A9">
        <w:rPr>
          <w:rFonts w:ascii="Times New Roman" w:hAnsi="Times New Roman" w:cs="Times New Roman"/>
          <w:bCs/>
          <w:iCs/>
          <w:sz w:val="24"/>
          <w:szCs w:val="24"/>
        </w:rPr>
        <w:t>ций атомов;</w:t>
      </w:r>
    </w:p>
    <w:p w:rsidR="00631468" w:rsidRPr="00A174A9" w:rsidRDefault="00236BAA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096B42" w:rsidRPr="00A174A9">
        <w:rPr>
          <w:rFonts w:ascii="Times New Roman" w:hAnsi="Times New Roman" w:cs="Times New Roman"/>
          <w:bCs/>
          <w:iCs/>
          <w:sz w:val="24"/>
          <w:szCs w:val="24"/>
        </w:rPr>
        <w:t>) моделировать строение простейших молекул неорганических и органических веществ.</w:t>
      </w:r>
    </w:p>
    <w:p w:rsidR="00631468" w:rsidRPr="00A174A9" w:rsidRDefault="00631468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4A9">
        <w:rPr>
          <w:rFonts w:ascii="Times New Roman" w:hAnsi="Times New Roman" w:cs="Times New Roman"/>
          <w:bCs/>
          <w:iCs/>
          <w:sz w:val="24"/>
          <w:szCs w:val="24"/>
        </w:rPr>
        <w:t>2) в ценностно-ориентационной сфере</w:t>
      </w:r>
      <w:r w:rsidR="00160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bCs/>
          <w:iCs/>
          <w:sz w:val="24"/>
          <w:szCs w:val="24"/>
        </w:rPr>
        <w:t>- анализироват</w:t>
      </w:r>
      <w:r w:rsidR="00A174A9">
        <w:rPr>
          <w:rFonts w:ascii="Times New Roman" w:hAnsi="Times New Roman" w:cs="Times New Roman"/>
          <w:bCs/>
          <w:iCs/>
          <w:sz w:val="24"/>
          <w:szCs w:val="24"/>
        </w:rPr>
        <w:t>ь и оценивать последствия для о</w:t>
      </w:r>
      <w:r w:rsidRPr="00A174A9">
        <w:rPr>
          <w:rFonts w:ascii="Times New Roman" w:hAnsi="Times New Roman" w:cs="Times New Roman"/>
          <w:bCs/>
          <w:iCs/>
          <w:sz w:val="24"/>
          <w:szCs w:val="24"/>
        </w:rPr>
        <w:t>кружающей среды бытовой и производственной деятельности человека, связанной с переработкой веществ;</w:t>
      </w:r>
      <w:r w:rsidRPr="00A17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6B42" w:rsidRPr="00A174A9" w:rsidRDefault="00631468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bCs/>
          <w:sz w:val="24"/>
          <w:szCs w:val="24"/>
        </w:rPr>
        <w:t>3)</w:t>
      </w:r>
      <w:r w:rsidR="007D458A" w:rsidRPr="00A17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bCs/>
          <w:sz w:val="24"/>
          <w:szCs w:val="24"/>
        </w:rPr>
        <w:t xml:space="preserve">в  трудовой сфере. </w:t>
      </w:r>
      <w:r w:rsidRPr="00A174A9">
        <w:rPr>
          <w:rFonts w:ascii="Times New Roman" w:hAnsi="Times New Roman" w:cs="Times New Roman"/>
          <w:iCs/>
          <w:sz w:val="24"/>
          <w:szCs w:val="24"/>
        </w:rPr>
        <w:t xml:space="preserve">Проведение операций </w:t>
      </w:r>
      <w:r w:rsidRPr="00A174A9">
        <w:rPr>
          <w:rFonts w:ascii="Times New Roman" w:hAnsi="Times New Roman" w:cs="Times New Roman"/>
          <w:sz w:val="24"/>
          <w:szCs w:val="24"/>
        </w:rPr>
        <w:t>с использованием нагревания, отстаивания, фильтрования, выпаривания; получения, собирания,</w:t>
      </w:r>
      <w:r w:rsidRPr="00A17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sz w:val="24"/>
          <w:szCs w:val="24"/>
        </w:rPr>
        <w:t>распознавания веществ; изготовления моделей молекул;</w:t>
      </w:r>
    </w:p>
    <w:p w:rsidR="001609FA" w:rsidRDefault="00631468" w:rsidP="00A1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 xml:space="preserve">4) </w:t>
      </w:r>
      <w:r w:rsidRPr="00A174A9">
        <w:rPr>
          <w:rFonts w:ascii="Times New Roman" w:hAnsi="Times New Roman" w:cs="Times New Roman"/>
          <w:bCs/>
          <w:sz w:val="24"/>
          <w:szCs w:val="24"/>
        </w:rPr>
        <w:t>в  сфере физической культуры</w:t>
      </w:r>
      <w:r w:rsidR="0016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bCs/>
          <w:sz w:val="24"/>
          <w:szCs w:val="24"/>
        </w:rPr>
        <w:t>-</w:t>
      </w:r>
      <w:r w:rsidRPr="00A174A9">
        <w:rPr>
          <w:rFonts w:ascii="Times New Roman" w:hAnsi="Times New Roman" w:cs="Times New Roman"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iCs/>
          <w:sz w:val="24"/>
          <w:szCs w:val="24"/>
        </w:rPr>
        <w:t xml:space="preserve">соблюдение </w:t>
      </w:r>
      <w:r w:rsidRPr="00A174A9">
        <w:rPr>
          <w:rFonts w:ascii="Times New Roman" w:hAnsi="Times New Roman" w:cs="Times New Roman"/>
          <w:sz w:val="24"/>
          <w:szCs w:val="24"/>
        </w:rPr>
        <w:t xml:space="preserve">правил техники безопасности при проведении химического эксперимента, </w:t>
      </w:r>
      <w:r w:rsidRPr="00A174A9">
        <w:rPr>
          <w:rFonts w:ascii="Times New Roman" w:hAnsi="Times New Roman" w:cs="Times New Roman"/>
          <w:iCs/>
          <w:sz w:val="24"/>
          <w:szCs w:val="24"/>
        </w:rPr>
        <w:t xml:space="preserve">оказание   </w:t>
      </w:r>
      <w:r w:rsidRPr="00A174A9">
        <w:rPr>
          <w:rFonts w:ascii="Times New Roman" w:hAnsi="Times New Roman" w:cs="Times New Roman"/>
          <w:sz w:val="24"/>
          <w:szCs w:val="24"/>
        </w:rPr>
        <w:t xml:space="preserve">первой помощи при ожогах, порезах и химических травмах. </w:t>
      </w:r>
    </w:p>
    <w:p w:rsidR="00A174A9" w:rsidRPr="00236BAA" w:rsidRDefault="00236BAA" w:rsidP="0023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7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236BAA" w:rsidRDefault="00236BAA" w:rsidP="00A351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A" w:rsidRDefault="00236BAA" w:rsidP="00A351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A" w:rsidRDefault="00236BAA" w:rsidP="00A351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A" w:rsidRDefault="00236BAA" w:rsidP="00A351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BAA" w:rsidSect="001F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3">
    <w:nsid w:val="01F24ABE"/>
    <w:multiLevelType w:val="hybridMultilevel"/>
    <w:tmpl w:val="443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0EAC"/>
    <w:multiLevelType w:val="hybridMultilevel"/>
    <w:tmpl w:val="EA2C1B14"/>
    <w:lvl w:ilvl="0" w:tplc="D6B20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65320"/>
    <w:multiLevelType w:val="hybridMultilevel"/>
    <w:tmpl w:val="68B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54EC2"/>
    <w:multiLevelType w:val="hybridMultilevel"/>
    <w:tmpl w:val="56E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5FF6"/>
    <w:multiLevelType w:val="multilevel"/>
    <w:tmpl w:val="49C45EE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8E73973"/>
    <w:multiLevelType w:val="hybridMultilevel"/>
    <w:tmpl w:val="D586097E"/>
    <w:lvl w:ilvl="0" w:tplc="39EEBDD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BA0"/>
    <w:multiLevelType w:val="hybridMultilevel"/>
    <w:tmpl w:val="3686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B5C1A"/>
    <w:multiLevelType w:val="hybridMultilevel"/>
    <w:tmpl w:val="358819A2"/>
    <w:lvl w:ilvl="0" w:tplc="9F1428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09689E"/>
    <w:multiLevelType w:val="multilevel"/>
    <w:tmpl w:val="976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44D76"/>
    <w:multiLevelType w:val="multilevel"/>
    <w:tmpl w:val="BF5E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6D12005"/>
    <w:multiLevelType w:val="hybridMultilevel"/>
    <w:tmpl w:val="5294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B23DD"/>
    <w:multiLevelType w:val="hybridMultilevel"/>
    <w:tmpl w:val="10C4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70E4E"/>
    <w:multiLevelType w:val="hybridMultilevel"/>
    <w:tmpl w:val="0BBA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4"/>
    <w:rsid w:val="000136B7"/>
    <w:rsid w:val="00031D5F"/>
    <w:rsid w:val="000563ED"/>
    <w:rsid w:val="00096B42"/>
    <w:rsid w:val="000C4A63"/>
    <w:rsid w:val="000F4A9B"/>
    <w:rsid w:val="00101E49"/>
    <w:rsid w:val="00114924"/>
    <w:rsid w:val="00136844"/>
    <w:rsid w:val="001454CD"/>
    <w:rsid w:val="001609FA"/>
    <w:rsid w:val="00184BCD"/>
    <w:rsid w:val="001C0BE8"/>
    <w:rsid w:val="001F185E"/>
    <w:rsid w:val="00236BAA"/>
    <w:rsid w:val="002C0BB7"/>
    <w:rsid w:val="002D06C5"/>
    <w:rsid w:val="002E56DE"/>
    <w:rsid w:val="00301E3C"/>
    <w:rsid w:val="0036750C"/>
    <w:rsid w:val="003777E4"/>
    <w:rsid w:val="00392DF5"/>
    <w:rsid w:val="003D0BEE"/>
    <w:rsid w:val="003D4BB1"/>
    <w:rsid w:val="003F230B"/>
    <w:rsid w:val="004135B4"/>
    <w:rsid w:val="004277DF"/>
    <w:rsid w:val="004340AC"/>
    <w:rsid w:val="00445489"/>
    <w:rsid w:val="004557A6"/>
    <w:rsid w:val="004B7A84"/>
    <w:rsid w:val="004C3321"/>
    <w:rsid w:val="004E6334"/>
    <w:rsid w:val="004F2B50"/>
    <w:rsid w:val="004F61EC"/>
    <w:rsid w:val="0053573A"/>
    <w:rsid w:val="00572CFC"/>
    <w:rsid w:val="005735E9"/>
    <w:rsid w:val="005F79B6"/>
    <w:rsid w:val="0060756B"/>
    <w:rsid w:val="00620316"/>
    <w:rsid w:val="00631468"/>
    <w:rsid w:val="00641EC0"/>
    <w:rsid w:val="00652E9C"/>
    <w:rsid w:val="00667292"/>
    <w:rsid w:val="00685D68"/>
    <w:rsid w:val="006869EE"/>
    <w:rsid w:val="006A08B9"/>
    <w:rsid w:val="006D3C22"/>
    <w:rsid w:val="006D5486"/>
    <w:rsid w:val="006E1857"/>
    <w:rsid w:val="0074033E"/>
    <w:rsid w:val="00780EFE"/>
    <w:rsid w:val="00791115"/>
    <w:rsid w:val="007A2521"/>
    <w:rsid w:val="007D458A"/>
    <w:rsid w:val="007E12D3"/>
    <w:rsid w:val="00802A58"/>
    <w:rsid w:val="0084097F"/>
    <w:rsid w:val="008534BE"/>
    <w:rsid w:val="00894D40"/>
    <w:rsid w:val="008E420E"/>
    <w:rsid w:val="008F66DD"/>
    <w:rsid w:val="00950A36"/>
    <w:rsid w:val="00952E5C"/>
    <w:rsid w:val="009657AC"/>
    <w:rsid w:val="009678F4"/>
    <w:rsid w:val="00967E0C"/>
    <w:rsid w:val="009A29CD"/>
    <w:rsid w:val="009E2F74"/>
    <w:rsid w:val="009F1B6D"/>
    <w:rsid w:val="009F4FB7"/>
    <w:rsid w:val="00A174A9"/>
    <w:rsid w:val="00A35140"/>
    <w:rsid w:val="00A36422"/>
    <w:rsid w:val="00A5257C"/>
    <w:rsid w:val="00A76FF8"/>
    <w:rsid w:val="00AE1015"/>
    <w:rsid w:val="00AE1D24"/>
    <w:rsid w:val="00AF6B78"/>
    <w:rsid w:val="00B07E91"/>
    <w:rsid w:val="00B1175A"/>
    <w:rsid w:val="00B202B0"/>
    <w:rsid w:val="00B313C2"/>
    <w:rsid w:val="00B81EDA"/>
    <w:rsid w:val="00B973CF"/>
    <w:rsid w:val="00BA40E7"/>
    <w:rsid w:val="00BA5465"/>
    <w:rsid w:val="00BD6E9F"/>
    <w:rsid w:val="00BE7C73"/>
    <w:rsid w:val="00C83F86"/>
    <w:rsid w:val="00C874EB"/>
    <w:rsid w:val="00CB2D98"/>
    <w:rsid w:val="00CC35C1"/>
    <w:rsid w:val="00D4033C"/>
    <w:rsid w:val="00D456C3"/>
    <w:rsid w:val="00D61D55"/>
    <w:rsid w:val="00D64AE2"/>
    <w:rsid w:val="00D9668F"/>
    <w:rsid w:val="00DB1BF3"/>
    <w:rsid w:val="00DE0382"/>
    <w:rsid w:val="00DE16C1"/>
    <w:rsid w:val="00DE4FAF"/>
    <w:rsid w:val="00E122DD"/>
    <w:rsid w:val="00E550B8"/>
    <w:rsid w:val="00E952BC"/>
    <w:rsid w:val="00EA0472"/>
    <w:rsid w:val="00EC7FFB"/>
    <w:rsid w:val="00ED43ED"/>
    <w:rsid w:val="00F126F1"/>
    <w:rsid w:val="00F200BA"/>
    <w:rsid w:val="00F6100C"/>
    <w:rsid w:val="00FA274B"/>
    <w:rsid w:val="00FA4D5A"/>
    <w:rsid w:val="00FA63F6"/>
    <w:rsid w:val="00FB5534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55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5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85D68"/>
    <w:pPr>
      <w:spacing w:after="0" w:line="240" w:lineRule="auto"/>
    </w:pPr>
  </w:style>
  <w:style w:type="numbering" w:customStyle="1" w:styleId="WWNum7">
    <w:name w:val="WWNum7"/>
    <w:basedOn w:val="a2"/>
    <w:rsid w:val="00A3514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55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5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85D68"/>
    <w:pPr>
      <w:spacing w:after="0" w:line="240" w:lineRule="auto"/>
    </w:pPr>
  </w:style>
  <w:style w:type="numbering" w:customStyle="1" w:styleId="WWNum7">
    <w:name w:val="WWNum7"/>
    <w:basedOn w:val="a2"/>
    <w:rsid w:val="00A3514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6487-CD49-4970-8EEC-2DB53FF9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2020-12-14T15:56:00Z</cp:lastPrinted>
  <dcterms:created xsi:type="dcterms:W3CDTF">2021-01-17T18:44:00Z</dcterms:created>
  <dcterms:modified xsi:type="dcterms:W3CDTF">2021-01-17T18:44:00Z</dcterms:modified>
</cp:coreProperties>
</file>