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66" w:rsidRDefault="00CB5D66" w:rsidP="00CB5D66">
      <w:pPr>
        <w:shd w:val="clear" w:color="auto" w:fill="FFFFFF"/>
        <w:tabs>
          <w:tab w:val="num" w:pos="720"/>
        </w:tabs>
        <w:spacing w:before="192" w:after="0" w:line="240" w:lineRule="auto"/>
        <w:ind w:left="-540"/>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МБОУ «Средняя общеобразовательная школа №40» г. Брянска</w:t>
      </w:r>
    </w:p>
    <w:p w:rsidR="00CB5D66" w:rsidRDefault="00CB5D66" w:rsidP="00CB5D66">
      <w:pPr>
        <w:spacing w:after="0" w:line="240" w:lineRule="auto"/>
        <w:rPr>
          <w:rFonts w:ascii="Times New Roman" w:eastAsia="Times New Roman" w:hAnsi="Times New Roman" w:cs="Times New Roman"/>
          <w:b/>
          <w:szCs w:val="24"/>
          <w:lang w:eastAsia="ru-RU"/>
        </w:rPr>
      </w:pPr>
    </w:p>
    <w:p w:rsidR="00CB5D66" w:rsidRDefault="00CB5D66" w:rsidP="00CB5D66">
      <w:pPr>
        <w:spacing w:after="0" w:line="240" w:lineRule="auto"/>
        <w:rPr>
          <w:rFonts w:ascii="Times New Roman" w:eastAsia="Times New Roman" w:hAnsi="Times New Roman" w:cs="Times New Roman"/>
          <w:b/>
          <w:sz w:val="24"/>
          <w:szCs w:val="24"/>
          <w:lang w:eastAsia="ru-RU"/>
        </w:rPr>
      </w:pPr>
    </w:p>
    <w:p w:rsidR="00CB5D66" w:rsidRDefault="00CB5D66" w:rsidP="00CB5D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lang w:eastAsia="ru-RU"/>
        </w:rPr>
        <w:t xml:space="preserve">«Рассмотрено» </w:t>
      </w:r>
      <w:r>
        <w:rPr>
          <w:rFonts w:ascii="Times New Roman" w:eastAsia="Times New Roman" w:hAnsi="Times New Roman" w:cs="Times New Roman"/>
          <w:b/>
          <w:sz w:val="24"/>
          <w:szCs w:val="24"/>
          <w:lang w:eastAsia="ru-RU"/>
        </w:rPr>
        <w:t xml:space="preserve">                                                                       «Согласовано»                                                      «Утверждено»                       </w:t>
      </w:r>
    </w:p>
    <w:p w:rsidR="00CB5D66" w:rsidRDefault="00CB5D66" w:rsidP="00CB5D66">
      <w:pPr>
        <w:tabs>
          <w:tab w:val="left" w:pos="3045"/>
          <w:tab w:val="left" w:pos="6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на заседании  ШМО</w:t>
      </w:r>
      <w:r>
        <w:rPr>
          <w:rFonts w:ascii="Times New Roman" w:eastAsia="Times New Roman" w:hAnsi="Times New Roman" w:cs="Times New Roman"/>
          <w:bCs/>
          <w:lang w:eastAsia="ru-RU"/>
        </w:rPr>
        <w:tab/>
        <w:t xml:space="preserve">                                                  Заместитель директора</w:t>
      </w:r>
      <w:r>
        <w:rPr>
          <w:rFonts w:ascii="Times New Roman" w:eastAsia="Times New Roman" w:hAnsi="Times New Roman" w:cs="Times New Roman"/>
          <w:bCs/>
          <w:lang w:eastAsia="ru-RU"/>
        </w:rPr>
        <w:tab/>
        <w:t xml:space="preserve">                                        </w:t>
      </w:r>
      <w:r>
        <w:rPr>
          <w:rFonts w:ascii="Times New Roman" w:eastAsia="Times New Roman" w:hAnsi="Times New Roman" w:cs="Times New Roman"/>
          <w:sz w:val="24"/>
          <w:szCs w:val="24"/>
          <w:lang w:eastAsia="ru-RU"/>
        </w:rPr>
        <w:t xml:space="preserve">приказ №74 </w:t>
      </w:r>
    </w:p>
    <w:p w:rsidR="00CB5D66" w:rsidRDefault="00CB5D66" w:rsidP="00CB5D66">
      <w:pPr>
        <w:tabs>
          <w:tab w:val="left" w:pos="3045"/>
          <w:tab w:val="left" w:pos="63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учителей начальных </w:t>
      </w:r>
      <w:r>
        <w:rPr>
          <w:rFonts w:ascii="Times New Roman" w:eastAsia="Times New Roman" w:hAnsi="Times New Roman" w:cs="Times New Roman"/>
          <w:bCs/>
          <w:lang w:eastAsia="ru-RU"/>
        </w:rPr>
        <w:tab/>
        <w:t xml:space="preserve">                                                  школы по УВР</w:t>
      </w:r>
      <w:r>
        <w:rPr>
          <w:rFonts w:ascii="Times New Roman" w:eastAsia="Times New Roman" w:hAnsi="Times New Roman" w:cs="Times New Roman"/>
          <w:bCs/>
          <w:lang w:eastAsia="ru-RU"/>
        </w:rPr>
        <w:tab/>
        <w:t xml:space="preserve">                                                    </w:t>
      </w:r>
      <w:r>
        <w:rPr>
          <w:rFonts w:ascii="Times New Roman" w:eastAsia="Times New Roman" w:hAnsi="Times New Roman" w:cs="Times New Roman"/>
          <w:sz w:val="24"/>
          <w:szCs w:val="24"/>
          <w:lang w:eastAsia="ru-RU"/>
        </w:rPr>
        <w:t xml:space="preserve">от 28.08.2020 г.                      </w:t>
      </w:r>
      <w:r>
        <w:rPr>
          <w:rFonts w:ascii="Times New Roman" w:eastAsia="Times New Roman" w:hAnsi="Times New Roman" w:cs="Times New Roman"/>
          <w:bCs/>
          <w:lang w:eastAsia="ru-RU"/>
        </w:rPr>
        <w:t xml:space="preserve">                                                                                      классов </w:t>
      </w:r>
      <w:r>
        <w:rPr>
          <w:rFonts w:ascii="Times New Roman" w:eastAsia="Times New Roman" w:hAnsi="Times New Roman" w:cs="Times New Roman"/>
          <w:bCs/>
          <w:lang w:eastAsia="ru-RU"/>
        </w:rPr>
        <w:tab/>
        <w:t xml:space="preserve">                                                  ________(Н. Г, </w:t>
      </w:r>
      <w:proofErr w:type="spellStart"/>
      <w:r>
        <w:rPr>
          <w:rFonts w:ascii="Times New Roman" w:eastAsia="Times New Roman" w:hAnsi="Times New Roman" w:cs="Times New Roman"/>
          <w:bCs/>
          <w:lang w:eastAsia="ru-RU"/>
        </w:rPr>
        <w:t>Деуля</w:t>
      </w:r>
      <w:proofErr w:type="spellEnd"/>
      <w:r>
        <w:rPr>
          <w:rFonts w:ascii="Times New Roman" w:eastAsia="Times New Roman" w:hAnsi="Times New Roman" w:cs="Times New Roman"/>
          <w:bCs/>
          <w:lang w:eastAsia="ru-RU"/>
        </w:rPr>
        <w:t>)</w:t>
      </w:r>
      <w:r>
        <w:rPr>
          <w:rFonts w:ascii="Times New Roman" w:eastAsia="Times New Roman" w:hAnsi="Times New Roman" w:cs="Times New Roman"/>
          <w:bCs/>
          <w:lang w:eastAsia="ru-RU"/>
        </w:rPr>
        <w:tab/>
      </w:r>
    </w:p>
    <w:p w:rsidR="00CB5D66" w:rsidRDefault="00CB5D66" w:rsidP="00CB5D66">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1                                                   </w:t>
      </w:r>
      <w:r>
        <w:rPr>
          <w:rFonts w:ascii="Times New Roman" w:eastAsia="Times New Roman" w:hAnsi="Times New Roman" w:cs="Times New Roman"/>
          <w:sz w:val="24"/>
          <w:szCs w:val="24"/>
          <w:lang w:eastAsia="ru-RU"/>
        </w:rPr>
        <w:tab/>
        <w:t xml:space="preserve">                                                               </w:t>
      </w:r>
    </w:p>
    <w:p w:rsidR="00CB5D66" w:rsidRDefault="00CB5D66" w:rsidP="00CB5D66">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28.08. 2020 г.                                                                   28.08.2020г.                              </w:t>
      </w:r>
      <w:r>
        <w:rPr>
          <w:rFonts w:ascii="Times New Roman" w:eastAsia="Times New Roman" w:hAnsi="Times New Roman" w:cs="Times New Roman"/>
          <w:sz w:val="24"/>
          <w:szCs w:val="24"/>
          <w:lang w:eastAsia="ru-RU"/>
        </w:rPr>
        <w:tab/>
        <w:t xml:space="preserve"> </w:t>
      </w:r>
    </w:p>
    <w:p w:rsidR="00CB5D66" w:rsidRDefault="00CB5D66" w:rsidP="00CB5D66">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bCs/>
          <w:lang w:eastAsia="ru-RU"/>
        </w:rPr>
        <w:t xml:space="preserve">_______(С.М. Авраменко)  </w:t>
      </w:r>
      <w:r>
        <w:rPr>
          <w:rFonts w:ascii="Times New Roman" w:hAnsi="Times New Roman" w:cs="Times New Roman"/>
          <w:b/>
          <w:bCs/>
          <w:lang w:eastAsia="ru-RU"/>
        </w:rPr>
        <w:t xml:space="preserve">                                                                                                                          </w:t>
      </w: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24"/>
          <w:szCs w:val="24"/>
          <w:lang w:eastAsia="ru-RU"/>
        </w:rPr>
        <w:t xml:space="preserve">                                                                                                                                                          </w:t>
      </w:r>
    </w:p>
    <w:p w:rsidR="00CB5D66" w:rsidRDefault="00CB5D66" w:rsidP="00CB5D66">
      <w:pPr>
        <w:shd w:val="clear" w:color="auto" w:fill="FFFFFF"/>
        <w:tabs>
          <w:tab w:val="num" w:pos="720"/>
        </w:tabs>
        <w:spacing w:before="192" w:after="0" w:line="240" w:lineRule="auto"/>
        <w:outlineLvl w:val="0"/>
        <w:rPr>
          <w:rFonts w:ascii="Bookman Old Style" w:eastAsia="Times New Roman" w:hAnsi="Bookman Old Style" w:cs="Arial"/>
          <w:b/>
          <w:lang w:eastAsia="ru-RU"/>
        </w:rPr>
      </w:pPr>
    </w:p>
    <w:p w:rsidR="00CB5D66" w:rsidRDefault="00CB5D66" w:rsidP="00CB5D66">
      <w:pPr>
        <w:shd w:val="clear" w:color="auto" w:fill="FFFFFF"/>
        <w:tabs>
          <w:tab w:val="num" w:pos="720"/>
        </w:tabs>
        <w:spacing w:before="192" w:after="0" w:line="240" w:lineRule="auto"/>
        <w:outlineLvl w:val="0"/>
        <w:rPr>
          <w:rFonts w:ascii="Times New Roman" w:eastAsia="Times New Roman" w:hAnsi="Times New Roman" w:cs="Times New Roman"/>
          <w:b/>
          <w:sz w:val="36"/>
          <w:szCs w:val="36"/>
          <w:lang w:eastAsia="ru-RU"/>
        </w:rPr>
      </w:pP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8"/>
          <w:szCs w:val="36"/>
          <w:lang w:eastAsia="ru-RU"/>
        </w:rPr>
      </w:pPr>
      <w:r>
        <w:rPr>
          <w:rFonts w:ascii="Times New Roman" w:eastAsia="Times New Roman" w:hAnsi="Times New Roman" w:cs="Times New Roman"/>
          <w:b/>
          <w:sz w:val="24"/>
          <w:szCs w:val="36"/>
          <w:lang w:eastAsia="ru-RU"/>
        </w:rPr>
        <w:t>РАБОЧАЯ ПРОГРАММА</w:t>
      </w: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по учебному курсу «Математика»</w:t>
      </w: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3б класс</w:t>
      </w: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8"/>
          <w:szCs w:val="28"/>
          <w:lang w:eastAsia="ru-RU"/>
        </w:rPr>
      </w:pP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8"/>
          <w:szCs w:val="28"/>
          <w:lang w:eastAsia="ru-RU"/>
        </w:rPr>
      </w:pPr>
    </w:p>
    <w:p w:rsidR="00CB5D66" w:rsidRDefault="00CB5D66" w:rsidP="00CB5D66">
      <w:pPr>
        <w:shd w:val="clear" w:color="auto" w:fill="FFFFFF"/>
        <w:tabs>
          <w:tab w:val="num" w:pos="720"/>
        </w:tabs>
        <w:spacing w:before="192" w:after="0" w:line="240" w:lineRule="auto"/>
        <w:jc w:val="center"/>
        <w:outlineLvl w:val="0"/>
        <w:rPr>
          <w:rFonts w:ascii="Times New Roman" w:eastAsia="Times New Roman" w:hAnsi="Times New Roman" w:cs="Times New Roman"/>
          <w:b/>
          <w:sz w:val="28"/>
          <w:szCs w:val="28"/>
          <w:lang w:eastAsia="ru-RU"/>
        </w:rPr>
      </w:pPr>
    </w:p>
    <w:p w:rsidR="00CB5D66" w:rsidRDefault="00CB5D66" w:rsidP="00CB5D66">
      <w:pPr>
        <w:shd w:val="clear" w:color="auto" w:fill="FFFFFF"/>
        <w:tabs>
          <w:tab w:val="num" w:pos="720"/>
        </w:tabs>
        <w:spacing w:after="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учителя начальных классов                                                                                                                                                                                                                                                                                                                                                                                                                                                  </w:t>
      </w:r>
    </w:p>
    <w:p w:rsidR="00CB5D66" w:rsidRDefault="00CB5D66" w:rsidP="00CB5D6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высшей квалификационной категории</w:t>
      </w:r>
    </w:p>
    <w:p w:rsidR="00CB5D66" w:rsidRDefault="00CB5D66" w:rsidP="00CB5D66">
      <w:pPr>
        <w:tabs>
          <w:tab w:val="left" w:pos="1024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Макаренко Светланы Анатольевны</w:t>
      </w:r>
    </w:p>
    <w:p w:rsidR="00CB5D66" w:rsidRDefault="00CB5D66" w:rsidP="00CB5D66">
      <w:pPr>
        <w:spacing w:after="0" w:line="240" w:lineRule="auto"/>
        <w:jc w:val="center"/>
        <w:rPr>
          <w:rFonts w:ascii="Times New Roman" w:eastAsia="Times New Roman" w:hAnsi="Times New Roman" w:cs="Times New Roman"/>
          <w:sz w:val="24"/>
          <w:szCs w:val="28"/>
          <w:lang w:eastAsia="ru-RU"/>
        </w:rPr>
      </w:pPr>
    </w:p>
    <w:p w:rsidR="00CB5D66" w:rsidRDefault="00CB5D66" w:rsidP="00CB5D66">
      <w:pPr>
        <w:spacing w:after="0" w:line="240" w:lineRule="auto"/>
        <w:jc w:val="center"/>
        <w:rPr>
          <w:rFonts w:ascii="Times New Roman" w:eastAsia="Times New Roman" w:hAnsi="Times New Roman" w:cs="Times New Roman"/>
          <w:sz w:val="24"/>
          <w:szCs w:val="28"/>
          <w:lang w:eastAsia="ru-RU"/>
        </w:rPr>
      </w:pPr>
    </w:p>
    <w:p w:rsidR="00CB5D66" w:rsidRDefault="00CB5D66" w:rsidP="00CB5D6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  г.</w:t>
      </w:r>
    </w:p>
    <w:p w:rsidR="00CB5D66" w:rsidRDefault="00CB5D66" w:rsidP="00CB5D66">
      <w:pPr>
        <w:pStyle w:val="NoSpacing"/>
        <w:ind w:firstLine="709"/>
        <w:jc w:val="center"/>
        <w:rPr>
          <w:rFonts w:ascii="Times New Roman" w:hAnsi="Times New Roman" w:cs="Times New Roman"/>
          <w:b/>
          <w:bCs/>
          <w:sz w:val="24"/>
          <w:szCs w:val="28"/>
        </w:rPr>
      </w:pPr>
      <w:r>
        <w:rPr>
          <w:rFonts w:ascii="Times New Roman" w:hAnsi="Times New Roman" w:cs="Times New Roman"/>
          <w:b/>
          <w:bCs/>
          <w:sz w:val="24"/>
          <w:szCs w:val="28"/>
          <w:lang w:eastAsia="ru-RU"/>
        </w:rPr>
        <w:t>Пояснительная записка</w:t>
      </w:r>
    </w:p>
    <w:p w:rsidR="00CB5D66" w:rsidRDefault="00CB5D66" w:rsidP="00CB5D66">
      <w:pPr>
        <w:pStyle w:val="NoSpacing"/>
        <w:ind w:firstLine="709"/>
        <w:jc w:val="both"/>
        <w:rPr>
          <w:rFonts w:ascii="Times New Roman" w:hAnsi="Times New Roman" w:cs="Times New Roman"/>
          <w:sz w:val="24"/>
          <w:szCs w:val="24"/>
          <w:lang w:eastAsia="ru-RU"/>
        </w:rPr>
      </w:pPr>
    </w:p>
    <w:p w:rsidR="00CB5D66" w:rsidRDefault="00CB5D66" w:rsidP="00CB5D66">
      <w:pPr>
        <w:shd w:val="clear" w:color="auto" w:fill="FFFFFF"/>
        <w:spacing w:after="0" w:line="240" w:lineRule="auto"/>
        <w:ind w:firstLine="709"/>
        <w:jc w:val="both"/>
        <w:rPr>
          <w:rFonts w:ascii="Times New Roman CYR" w:hAnsi="Times New Roman CYR" w:cs="Times New Roman"/>
          <w:sz w:val="24"/>
          <w:szCs w:val="24"/>
        </w:rPr>
      </w:pPr>
      <w:proofErr w:type="gramStart"/>
      <w:r>
        <w:rPr>
          <w:rFonts w:ascii="Times New Roman CYR" w:hAnsi="Times New Roman CYR" w:cs="Times New Roman"/>
          <w:sz w:val="24"/>
          <w:szCs w:val="24"/>
        </w:rPr>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«Математика» М. И. Моро, М. А. Бантовой, Г. В. Бельтюковой, С. И. Волковой, С. В. Степановой УМК «Школа России », в соответствии с </w:t>
      </w:r>
      <w:proofErr w:type="gramEnd"/>
    </w:p>
    <w:p w:rsidR="00CB5D66" w:rsidRDefault="00CB5D66" w:rsidP="00CB5D66">
      <w:pPr>
        <w:numPr>
          <w:ilvl w:val="0"/>
          <w:numId w:val="1"/>
        </w:numPr>
        <w:autoSpaceDE w:val="0"/>
        <w:autoSpaceDN w:val="0"/>
        <w:adjustRightInd w:val="0"/>
        <w:spacing w:after="0" w:line="240" w:lineRule="auto"/>
        <w:ind w:firstLine="709"/>
        <w:jc w:val="both"/>
        <w:rPr>
          <w:sz w:val="24"/>
          <w:szCs w:val="24"/>
        </w:rPr>
      </w:pPr>
      <w:r>
        <w:rPr>
          <w:rFonts w:ascii="Times New Roman CYR" w:hAnsi="Times New Roman CYR" w:cs="Times New Roman CYR"/>
          <w:sz w:val="24"/>
          <w:szCs w:val="24"/>
        </w:rPr>
        <w:t xml:space="preserve">Федеральным законом от 29 декабря 2012г. №273 -ФЗ </w:t>
      </w:r>
      <w:r>
        <w:rPr>
          <w:sz w:val="24"/>
          <w:szCs w:val="24"/>
        </w:rPr>
        <w:t xml:space="preserve">« </w:t>
      </w:r>
      <w:r>
        <w:rPr>
          <w:rFonts w:ascii="Times New Roman CYR" w:hAnsi="Times New Roman CYR" w:cs="Times New Roman CYR"/>
          <w:sz w:val="24"/>
          <w:szCs w:val="24"/>
        </w:rPr>
        <w:t>Об образовании в Российской Федерации</w:t>
      </w:r>
      <w:r>
        <w:rPr>
          <w:sz w:val="24"/>
          <w:szCs w:val="24"/>
        </w:rPr>
        <w:t>»</w:t>
      </w:r>
      <w:proofErr w:type="gramStart"/>
      <w:r>
        <w:rPr>
          <w:sz w:val="24"/>
          <w:szCs w:val="24"/>
        </w:rPr>
        <w:t xml:space="preserve"> ;</w:t>
      </w:r>
      <w:proofErr w:type="gramEnd"/>
    </w:p>
    <w:p w:rsidR="00CB5D66" w:rsidRDefault="00CB5D66" w:rsidP="00CB5D66">
      <w:pPr>
        <w:numPr>
          <w:ilvl w:val="0"/>
          <w:numId w:val="1"/>
        </w:numPr>
        <w:autoSpaceDE w:val="0"/>
        <w:autoSpaceDN w:val="0"/>
        <w:adjustRightInd w:val="0"/>
        <w:spacing w:after="0" w:line="240" w:lineRule="auto"/>
        <w:ind w:firstLine="709"/>
        <w:jc w:val="both"/>
        <w:rPr>
          <w:sz w:val="24"/>
          <w:szCs w:val="24"/>
        </w:rPr>
      </w:pP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6 октября 2009г. №373 </w:t>
      </w:r>
      <w:r>
        <w:rPr>
          <w:sz w:val="24"/>
          <w:szCs w:val="24"/>
        </w:rPr>
        <w:t>«</w:t>
      </w:r>
      <w:r>
        <w:rPr>
          <w:rFonts w:ascii="Times New Roman CYR" w:hAnsi="Times New Roman CYR" w:cs="Times New Roman CYR"/>
          <w:sz w:val="24"/>
          <w:szCs w:val="24"/>
        </w:rPr>
        <w:t>Об утверждении и введении в действие федерального государственного образовательного стандарта начального общего образования</w:t>
      </w:r>
      <w:r>
        <w:rPr>
          <w:sz w:val="24"/>
          <w:szCs w:val="24"/>
        </w:rPr>
        <w:t>»;</w:t>
      </w:r>
    </w:p>
    <w:p w:rsidR="00CB5D66" w:rsidRDefault="00CB5D66" w:rsidP="00CB5D66">
      <w:pPr>
        <w:numPr>
          <w:ilvl w:val="0"/>
          <w:numId w:val="1"/>
        </w:numPr>
        <w:autoSpaceDE w:val="0"/>
        <w:autoSpaceDN w:val="0"/>
        <w:adjustRightInd w:val="0"/>
        <w:spacing w:after="0" w:line="240" w:lineRule="auto"/>
        <w:ind w:firstLine="709"/>
        <w:jc w:val="both"/>
        <w:rPr>
          <w:sz w:val="24"/>
          <w:szCs w:val="24"/>
          <w:lang w:val="en-US"/>
        </w:rPr>
      </w:pP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26 ноября 2010г. №1241 </w:t>
      </w:r>
      <w:r>
        <w:rPr>
          <w:sz w:val="24"/>
          <w:szCs w:val="24"/>
        </w:rPr>
        <w:t>«</w:t>
      </w:r>
      <w:r>
        <w:rPr>
          <w:rFonts w:ascii="Times New Roman CYR" w:hAnsi="Times New Roman CYR" w:cs="Times New Roman CYR"/>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Pr>
          <w:sz w:val="24"/>
          <w:szCs w:val="24"/>
          <w:lang w:val="en-US"/>
        </w:rPr>
        <w:t>»;</w:t>
      </w:r>
    </w:p>
    <w:p w:rsidR="00CB5D66" w:rsidRDefault="00CB5D66" w:rsidP="00CB5D66">
      <w:pPr>
        <w:numPr>
          <w:ilvl w:val="0"/>
          <w:numId w:val="1"/>
        </w:numPr>
        <w:autoSpaceDE w:val="0"/>
        <w:autoSpaceDN w:val="0"/>
        <w:adjustRightInd w:val="0"/>
        <w:spacing w:after="0" w:line="240" w:lineRule="auto"/>
        <w:ind w:firstLine="709"/>
        <w:jc w:val="both"/>
        <w:rPr>
          <w:sz w:val="24"/>
          <w:szCs w:val="24"/>
          <w:lang w:val="en-US"/>
        </w:rPr>
      </w:pP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22 сентября 2011года №2357 </w:t>
      </w:r>
      <w:r>
        <w:rPr>
          <w:sz w:val="24"/>
          <w:szCs w:val="24"/>
        </w:rPr>
        <w:t>«</w:t>
      </w:r>
      <w:r>
        <w:rPr>
          <w:rFonts w:ascii="Times New Roman CYR" w:hAnsi="Times New Roman CYR" w:cs="Times New Roman CYR"/>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Pr>
          <w:sz w:val="24"/>
          <w:szCs w:val="24"/>
          <w:lang w:val="en-US"/>
        </w:rPr>
        <w:t>»;</w:t>
      </w:r>
    </w:p>
    <w:p w:rsidR="00CB5D66" w:rsidRDefault="00CB5D66" w:rsidP="00CB5D66">
      <w:pPr>
        <w:numPr>
          <w:ilvl w:val="0"/>
          <w:numId w:val="1"/>
        </w:numPr>
        <w:autoSpaceDE w:val="0"/>
        <w:autoSpaceDN w:val="0"/>
        <w:adjustRightInd w:val="0"/>
        <w:spacing w:after="0" w:line="240" w:lineRule="auto"/>
        <w:ind w:firstLine="709"/>
        <w:jc w:val="both"/>
        <w:rPr>
          <w:sz w:val="24"/>
          <w:szCs w:val="24"/>
          <w:lang w:val="en-US"/>
        </w:rPr>
      </w:pP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18декабря 2012г. №1060  </w:t>
      </w:r>
      <w:r>
        <w:rPr>
          <w:sz w:val="24"/>
          <w:szCs w:val="24"/>
        </w:rPr>
        <w:t>«</w:t>
      </w:r>
      <w:r>
        <w:rPr>
          <w:rFonts w:ascii="Times New Roman CYR" w:hAnsi="Times New Roman CYR" w:cs="Times New Roman CYR"/>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Pr>
          <w:sz w:val="24"/>
          <w:szCs w:val="24"/>
          <w:lang w:val="en-US"/>
        </w:rPr>
        <w:t>»;</w:t>
      </w:r>
    </w:p>
    <w:p w:rsidR="00CB5D66" w:rsidRDefault="00CB5D66" w:rsidP="00CB5D66">
      <w:pPr>
        <w:numPr>
          <w:ilvl w:val="0"/>
          <w:numId w:val="1"/>
        </w:numPr>
        <w:autoSpaceDE w:val="0"/>
        <w:autoSpaceDN w:val="0"/>
        <w:adjustRightInd w:val="0"/>
        <w:spacing w:after="0" w:line="240" w:lineRule="auto"/>
        <w:ind w:firstLine="709"/>
        <w:jc w:val="both"/>
        <w:rPr>
          <w:sz w:val="24"/>
          <w:szCs w:val="24"/>
        </w:rPr>
      </w:pP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29 декабря 2014г. №1643 </w:t>
      </w:r>
      <w:r>
        <w:rPr>
          <w:sz w:val="24"/>
          <w:szCs w:val="24"/>
        </w:rPr>
        <w:t>«</w:t>
      </w:r>
      <w:r>
        <w:rPr>
          <w:rFonts w:ascii="Times New Roman CYR" w:hAnsi="Times New Roman CYR" w:cs="Times New Roman CYR"/>
          <w:sz w:val="24"/>
          <w:szCs w:val="24"/>
        </w:rPr>
        <w:t xml:space="preserve">О внесении изменений в приказ Министерства образования и науки Российской Федерации от 6 октября 2009г. №373 </w:t>
      </w:r>
      <w:r>
        <w:rPr>
          <w:sz w:val="24"/>
          <w:szCs w:val="24"/>
        </w:rPr>
        <w:t xml:space="preserve">« </w:t>
      </w:r>
      <w:r>
        <w:rPr>
          <w:rFonts w:ascii="Times New Roman CYR" w:hAnsi="Times New Roman CYR" w:cs="Times New Roman CYR"/>
          <w:sz w:val="24"/>
          <w:szCs w:val="24"/>
        </w:rPr>
        <w:t>Об утверждении и введении  в действие федерального государственного образовательного стандарта начального общего образования</w:t>
      </w:r>
      <w:r>
        <w:rPr>
          <w:sz w:val="24"/>
          <w:szCs w:val="24"/>
        </w:rPr>
        <w:t>»;</w:t>
      </w:r>
    </w:p>
    <w:p w:rsidR="00CB5D66" w:rsidRDefault="00CB5D66" w:rsidP="00CB5D66">
      <w:pPr>
        <w:numPr>
          <w:ilvl w:val="0"/>
          <w:numId w:val="1"/>
        </w:numPr>
        <w:autoSpaceDE w:val="0"/>
        <w:autoSpaceDN w:val="0"/>
        <w:adjustRightInd w:val="0"/>
        <w:spacing w:after="0" w:line="240" w:lineRule="auto"/>
        <w:ind w:firstLine="709"/>
        <w:jc w:val="both"/>
        <w:rPr>
          <w:sz w:val="24"/>
          <w:szCs w:val="24"/>
        </w:rPr>
      </w:pPr>
      <w:proofErr w:type="gramStart"/>
      <w:r>
        <w:rPr>
          <w:rFonts w:ascii="Times New Roman CYR" w:hAnsi="Times New Roman CYR" w:cs="Times New Roman CYR"/>
          <w:sz w:val="24"/>
          <w:szCs w:val="24"/>
        </w:rPr>
        <w:t xml:space="preserve">в соответствии с Федеральным законом № 273 от 29.12.2012 </w:t>
      </w:r>
      <w:r>
        <w:rPr>
          <w:sz w:val="24"/>
          <w:szCs w:val="24"/>
        </w:rPr>
        <w:t>«</w:t>
      </w:r>
      <w:r>
        <w:rPr>
          <w:rFonts w:ascii="Times New Roman CYR" w:hAnsi="Times New Roman CYR" w:cs="Times New Roman CYR"/>
          <w:sz w:val="24"/>
          <w:szCs w:val="24"/>
        </w:rPr>
        <w:t>Об образовании в Российской Федерации</w:t>
      </w:r>
      <w:r>
        <w:rPr>
          <w:sz w:val="24"/>
          <w:szCs w:val="24"/>
        </w:rPr>
        <w:t xml:space="preserve">», </w:t>
      </w: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06.10.2009 № 373 </w:t>
      </w:r>
      <w:r>
        <w:rPr>
          <w:sz w:val="24"/>
          <w:szCs w:val="24"/>
        </w:rPr>
        <w:t>«</w:t>
      </w:r>
      <w:r>
        <w:rPr>
          <w:rFonts w:ascii="Times New Roman CYR" w:hAnsi="Times New Roman CYR" w:cs="Times New Roman CYR"/>
          <w:sz w:val="24"/>
          <w:szCs w:val="24"/>
        </w:rPr>
        <w:t>Об утверждении и введении в действие Федерального государственного образовательного стандарта начального общего образования</w:t>
      </w:r>
      <w:r>
        <w:rPr>
          <w:sz w:val="24"/>
          <w:szCs w:val="24"/>
        </w:rPr>
        <w:t xml:space="preserve">», </w:t>
      </w: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 1576 от 31.12.2015 года </w:t>
      </w:r>
      <w:r>
        <w:rPr>
          <w:sz w:val="24"/>
          <w:szCs w:val="24"/>
        </w:rPr>
        <w:t>«</w:t>
      </w:r>
      <w:r>
        <w:rPr>
          <w:rFonts w:ascii="Times New Roman CYR" w:hAnsi="Times New Roman CYR" w:cs="Times New Roman CYR"/>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года</w:t>
      </w:r>
      <w:proofErr w:type="gramEnd"/>
      <w:r>
        <w:rPr>
          <w:rFonts w:ascii="Times New Roman CYR" w:hAnsi="Times New Roman CYR" w:cs="Times New Roman CYR"/>
          <w:sz w:val="24"/>
          <w:szCs w:val="24"/>
        </w:rPr>
        <w:t xml:space="preserve"> № 373</w:t>
      </w:r>
      <w:r>
        <w:rPr>
          <w:sz w:val="24"/>
          <w:szCs w:val="24"/>
        </w:rPr>
        <w:t xml:space="preserve">»; </w:t>
      </w:r>
    </w:p>
    <w:p w:rsidR="00CB5D66" w:rsidRDefault="00CB5D66" w:rsidP="00CB5D66">
      <w:pPr>
        <w:numPr>
          <w:ilvl w:val="0"/>
          <w:numId w:val="1"/>
        </w:numPr>
        <w:autoSpaceDE w:val="0"/>
        <w:autoSpaceDN w:val="0"/>
        <w:adjustRightInd w:val="0"/>
        <w:spacing w:after="0" w:line="240" w:lineRule="auto"/>
        <w:ind w:firstLine="709"/>
        <w:jc w:val="both"/>
        <w:rPr>
          <w:sz w:val="24"/>
          <w:szCs w:val="24"/>
        </w:rPr>
      </w:pPr>
      <w:r>
        <w:rPr>
          <w:rFonts w:ascii="Times New Roman CYR" w:hAnsi="Times New Roman CYR" w:cs="Times New Roman CYR"/>
          <w:sz w:val="24"/>
          <w:szCs w:val="24"/>
        </w:rPr>
        <w:t xml:space="preserve">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30 августа 2013г. №1015 </w:t>
      </w:r>
      <w:r>
        <w:rPr>
          <w:sz w:val="24"/>
          <w:szCs w:val="24"/>
        </w:rPr>
        <w:t xml:space="preserve">« </w:t>
      </w:r>
      <w:r>
        <w:rPr>
          <w:rFonts w:ascii="Times New Roman CYR" w:hAnsi="Times New Roman CYR" w:cs="Times New Roman CYR"/>
          <w:sz w:val="24"/>
          <w:szCs w:val="24"/>
        </w:rPr>
        <w:t>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r>
        <w:rPr>
          <w:sz w:val="24"/>
          <w:szCs w:val="24"/>
        </w:rPr>
        <w:t>»;</w:t>
      </w:r>
    </w:p>
    <w:p w:rsidR="00CB5D66" w:rsidRDefault="00CB5D66" w:rsidP="00CB5D66">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СанПиН 2.4.2.2821-10 </w:t>
      </w:r>
      <w:r>
        <w:rPr>
          <w:sz w:val="24"/>
          <w:szCs w:val="24"/>
        </w:rPr>
        <w:t>«</w:t>
      </w:r>
      <w:r>
        <w:rPr>
          <w:rFonts w:ascii="Times New Roman CYR" w:hAnsi="Times New Roman CYR" w:cs="Times New Roman CYR"/>
          <w:sz w:val="24"/>
          <w:szCs w:val="24"/>
        </w:rPr>
        <w:t>Санитарно-эпидемиологические требования к условиям и организации обучения в общеобразовательных учреждениях</w:t>
      </w:r>
      <w:r>
        <w:rPr>
          <w:sz w:val="24"/>
          <w:szCs w:val="24"/>
        </w:rPr>
        <w:t>» (</w:t>
      </w:r>
      <w:r>
        <w:rPr>
          <w:rFonts w:ascii="Times New Roman CYR" w:hAnsi="Times New Roman CYR" w:cs="Times New Roman CYR"/>
          <w:sz w:val="24"/>
          <w:szCs w:val="24"/>
        </w:rPr>
        <w:t xml:space="preserve">постановление Главного государственного санитарного врача РФ от 29.12.2010 №189, зарегистрировано в Минюсте России03.03.2011г., регистрационный номер 19993). </w:t>
      </w:r>
    </w:p>
    <w:p w:rsidR="00CB5D66" w:rsidRDefault="00CB5D66" w:rsidP="00CB5D66">
      <w:pPr>
        <w:autoSpaceDE w:val="0"/>
        <w:autoSpaceDN w:val="0"/>
        <w:adjustRightInd w:val="0"/>
        <w:spacing w:after="0" w:line="240" w:lineRule="auto"/>
        <w:ind w:firstLine="709"/>
        <w:jc w:val="both"/>
        <w:rPr>
          <w:rFonts w:ascii="Times New Roman CYR" w:hAnsi="Times New Roman CYR" w:cs="Times New Roman"/>
          <w:sz w:val="24"/>
          <w:szCs w:val="24"/>
        </w:rPr>
      </w:pPr>
      <w:proofErr w:type="gramStart"/>
      <w:r>
        <w:rPr>
          <w:rFonts w:ascii="Times New Roman CYR" w:hAnsi="Times New Roman CYR" w:cs="Times New Roman"/>
          <w:sz w:val="24"/>
          <w:szCs w:val="24"/>
        </w:rPr>
        <w:t>Разработана</w:t>
      </w:r>
      <w:proofErr w:type="gramEnd"/>
      <w:r>
        <w:rPr>
          <w:rFonts w:ascii="Times New Roman CYR" w:hAnsi="Times New Roman CYR" w:cs="Times New Roman"/>
          <w:sz w:val="24"/>
          <w:szCs w:val="24"/>
        </w:rPr>
        <w:t xml:space="preserve"> в целях конкретизации содержания образовательного стандарта с учетом </w:t>
      </w:r>
      <w:proofErr w:type="spellStart"/>
      <w:r>
        <w:rPr>
          <w:rFonts w:ascii="Times New Roman CYR" w:hAnsi="Times New Roman CYR" w:cs="Times New Roman"/>
          <w:sz w:val="24"/>
          <w:szCs w:val="24"/>
        </w:rPr>
        <w:t>межпредметных</w:t>
      </w:r>
      <w:proofErr w:type="spellEnd"/>
      <w:r>
        <w:rPr>
          <w:rFonts w:ascii="Times New Roman CYR" w:hAnsi="Times New Roman CYR" w:cs="Times New Roman"/>
          <w:sz w:val="24"/>
          <w:szCs w:val="24"/>
        </w:rPr>
        <w:t xml:space="preserve"> и </w:t>
      </w:r>
      <w:proofErr w:type="spellStart"/>
      <w:r>
        <w:rPr>
          <w:rFonts w:ascii="Times New Roman CYR" w:hAnsi="Times New Roman CYR" w:cs="Times New Roman"/>
          <w:sz w:val="24"/>
          <w:szCs w:val="24"/>
        </w:rPr>
        <w:t>внутрипредметных</w:t>
      </w:r>
      <w:proofErr w:type="spellEnd"/>
      <w:r>
        <w:rPr>
          <w:rFonts w:ascii="Times New Roman CYR" w:hAnsi="Times New Roman CYR" w:cs="Times New Roman"/>
          <w:sz w:val="24"/>
          <w:szCs w:val="24"/>
        </w:rPr>
        <w:t xml:space="preserve"> связей, логики учебного процесса и возрастных особенностей младших школьников.</w:t>
      </w: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Изучение математики на ступени начального общего образования направлено на достижение следующих целей:</w:t>
      </w: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развитие </w:t>
      </w:r>
      <w:r>
        <w:rPr>
          <w:rFonts w:ascii="Times New Roman" w:hAnsi="Times New Roman" w:cs="Times New Roman"/>
          <w:color w:val="000000"/>
          <w:sz w:val="24"/>
          <w:szCs w:val="24"/>
          <w:lang w:eastAsia="ru-RU"/>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освоение</w:t>
      </w:r>
      <w:r>
        <w:rPr>
          <w:rFonts w:ascii="Times New Roman" w:hAnsi="Times New Roman" w:cs="Times New Roman"/>
          <w:color w:val="000000"/>
          <w:sz w:val="24"/>
          <w:szCs w:val="24"/>
          <w:lang w:eastAsia="ru-RU"/>
        </w:rPr>
        <w:t> основ математических знаний, формирование первоначальных представлений о математике;</w:t>
      </w: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воспитание</w:t>
      </w:r>
      <w:r>
        <w:rPr>
          <w:rFonts w:ascii="Times New Roman" w:hAnsi="Times New Roman" w:cs="Times New Roman"/>
          <w:color w:val="000000"/>
          <w:sz w:val="24"/>
          <w:szCs w:val="24"/>
          <w:lang w:eastAsia="ru-RU"/>
        </w:rPr>
        <w:t> интереса к математике, стремления использовать полученные знания в повседневной жизни.</w:t>
      </w: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w:t>
      </w:r>
      <w:r>
        <w:rPr>
          <w:rFonts w:ascii="Times New Roman" w:hAnsi="Times New Roman" w:cs="Times New Roman"/>
          <w:b/>
          <w:bCs/>
          <w:sz w:val="24"/>
          <w:szCs w:val="24"/>
          <w:lang w:eastAsia="ru-RU"/>
        </w:rPr>
        <w:t>задачи</w:t>
      </w:r>
      <w:r>
        <w:rPr>
          <w:rFonts w:ascii="Times New Roman" w:hAnsi="Times New Roman" w:cs="Times New Roman"/>
          <w:sz w:val="24"/>
          <w:szCs w:val="24"/>
          <w:lang w:eastAsia="ru-RU"/>
        </w:rPr>
        <w:t> обучения математике входит:</w:t>
      </w:r>
    </w:p>
    <w:p w:rsidR="00CB5D66" w:rsidRDefault="00CB5D66" w:rsidP="00CB5D66">
      <w:pPr>
        <w:pStyle w:val="NoSpacing"/>
        <w:ind w:firstLine="709"/>
        <w:jc w:val="both"/>
        <w:rPr>
          <w:rFonts w:ascii="Times New Roman" w:hAnsi="Times New Roman" w:cs="Times New Roman"/>
          <w:sz w:val="24"/>
          <w:szCs w:val="24"/>
          <w:lang w:eastAsia="ru-RU"/>
        </w:rPr>
      </w:pPr>
    </w:p>
    <w:p w:rsidR="00CB5D66" w:rsidRDefault="00CB5D66" w:rsidP="00CB5D66">
      <w:pPr>
        <w:pStyle w:val="NoSpacing"/>
        <w:numPr>
          <w:ilvl w:val="0"/>
          <w:numId w:val="2"/>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системой математических знаний и умений, необходимых для применения в практической деятельности;</w:t>
      </w:r>
    </w:p>
    <w:p w:rsidR="00CB5D66" w:rsidRDefault="00CB5D66" w:rsidP="00CB5D66">
      <w:pPr>
        <w:pStyle w:val="NoSpacing"/>
        <w:numPr>
          <w:ilvl w:val="0"/>
          <w:numId w:val="2"/>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обучение умению решать задачи, уравнения, числовые и буквенные выражения; изучения смежных дисциплин, продолжения образования;</w:t>
      </w:r>
    </w:p>
    <w:p w:rsidR="00CB5D66" w:rsidRDefault="00CB5D66" w:rsidP="00CB5D66">
      <w:pPr>
        <w:pStyle w:val="NoSpacing"/>
        <w:numPr>
          <w:ilvl w:val="0"/>
          <w:numId w:val="2"/>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навыками дедуктивных рассуждений;</w:t>
      </w:r>
    </w:p>
    <w:p w:rsidR="00CB5D66" w:rsidRDefault="00CB5D66" w:rsidP="00CB5D66">
      <w:pPr>
        <w:pStyle w:val="NoSpacing"/>
        <w:numPr>
          <w:ilvl w:val="0"/>
          <w:numId w:val="2"/>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B5D66" w:rsidRDefault="00CB5D66" w:rsidP="00CB5D66">
      <w:pPr>
        <w:pStyle w:val="NoSpacing"/>
        <w:numPr>
          <w:ilvl w:val="0"/>
          <w:numId w:val="2"/>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CB5D66" w:rsidRDefault="00CB5D66" w:rsidP="00CB5D66">
      <w:pPr>
        <w:pStyle w:val="NoSpacing"/>
        <w:numPr>
          <w:ilvl w:val="0"/>
          <w:numId w:val="2"/>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представлений о полной картине мира, о взаимосвязи математики с другими предметами.     </w:t>
      </w: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Начальный курс математики — курс интегрированный</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Pr>
          <w:rFonts w:ascii="Times New Roman" w:hAnsi="Times New Roman" w:cs="Times New Roman"/>
          <w:sz w:val="24"/>
          <w:szCs w:val="24"/>
          <w:lang w:eastAsia="ru-RU"/>
        </w:rPr>
        <w:br/>
        <w:t>           Наряду с этим важное место в курсе занимает ознакомление с величинами и их измерением.</w:t>
      </w:r>
      <w:r>
        <w:rPr>
          <w:rFonts w:ascii="Times New Roman" w:hAnsi="Times New Roman" w:cs="Times New Roman"/>
          <w:sz w:val="24"/>
          <w:szCs w:val="24"/>
          <w:lang w:eastAsia="ru-RU"/>
        </w:rPr>
        <w:br/>
        <w:t>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Pr>
          <w:rFonts w:ascii="Times New Roman" w:hAnsi="Times New Roman" w:cs="Times New Roman"/>
          <w:sz w:val="24"/>
          <w:szCs w:val="24"/>
          <w:lang w:eastAsia="ru-RU"/>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Pr>
          <w:rFonts w:ascii="Times New Roman" w:hAnsi="Times New Roman" w:cs="Times New Roman"/>
          <w:sz w:val="24"/>
          <w:szCs w:val="24"/>
          <w:lang w:eastAsia="ru-RU"/>
        </w:rPr>
        <w:br/>
        <w:t xml:space="preserve">           Изучение начального курса математики создает прочную основу для дальнейшего обучения этому предмету. </w:t>
      </w:r>
      <w:proofErr w:type="gramStart"/>
      <w:r>
        <w:rPr>
          <w:rFonts w:ascii="Times New Roman" w:hAnsi="Times New Roman" w:cs="Times New Roman"/>
          <w:sz w:val="24"/>
          <w:szCs w:val="24"/>
          <w:lang w:eastAsia="ru-RU"/>
        </w:rPr>
        <w:t xml:space="preserve">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w:t>
      </w:r>
      <w:proofErr w:type="spellStart"/>
      <w:r>
        <w:rPr>
          <w:rFonts w:ascii="Times New Roman" w:hAnsi="Times New Roman" w:cs="Times New Roman"/>
          <w:sz w:val="24"/>
          <w:szCs w:val="24"/>
          <w:lang w:eastAsia="ru-RU"/>
        </w:rPr>
        <w:t>общеучебные</w:t>
      </w:r>
      <w:proofErr w:type="spellEnd"/>
      <w:r>
        <w:rPr>
          <w:rFonts w:ascii="Times New Roman" w:hAnsi="Times New Roman" w:cs="Times New Roman"/>
          <w:sz w:val="24"/>
          <w:szCs w:val="24"/>
          <w:lang w:eastAsia="ru-RU"/>
        </w:rPr>
        <w:t xml:space="preserve">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roofErr w:type="gramEnd"/>
      <w:r>
        <w:rPr>
          <w:rFonts w:ascii="Times New Roman" w:hAnsi="Times New Roman" w:cs="Times New Roman"/>
          <w:sz w:val="24"/>
          <w:szCs w:val="24"/>
          <w:lang w:eastAsia="ru-RU"/>
        </w:rPr>
        <w:br/>
        <w:t>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r>
        <w:rPr>
          <w:rFonts w:ascii="Times New Roman" w:hAnsi="Times New Roman" w:cs="Times New Roman"/>
          <w:sz w:val="24"/>
          <w:szCs w:val="24"/>
          <w:lang w:eastAsia="ru-RU"/>
        </w:rPr>
        <w:br/>
        <w:t xml:space="preserve">        Курс обеспечивает доступность обучения, способствует пробуждению у учащихся интереса к занятиям математикой, накоплению </w:t>
      </w:r>
      <w:r>
        <w:rPr>
          <w:rFonts w:ascii="Times New Roman" w:hAnsi="Times New Roman" w:cs="Times New Roman"/>
          <w:sz w:val="24"/>
          <w:szCs w:val="24"/>
          <w:lang w:eastAsia="ru-RU"/>
        </w:rPr>
        <w:lastRenderedPageBreak/>
        <w:t>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w:t>
      </w: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курса математики позволяет осуществлять его связь с другими предметами, изучаемыми в начальной школе (русский язык, окружающий мир, литературное чтение).</w:t>
      </w:r>
      <w:r>
        <w:rPr>
          <w:rFonts w:ascii="Times New Roman" w:hAnsi="Times New Roman" w:cs="Times New Roman"/>
          <w:sz w:val="24"/>
          <w:szCs w:val="24"/>
          <w:lang w:eastAsia="ru-RU"/>
        </w:rPr>
        <w:br/>
        <w:t>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r>
        <w:rPr>
          <w:rFonts w:ascii="Times New Roman" w:hAnsi="Times New Roman" w:cs="Times New Roman"/>
          <w:sz w:val="24"/>
          <w:szCs w:val="24"/>
          <w:lang w:eastAsia="ru-RU"/>
        </w:rPr>
        <w:br/>
        <w:t xml:space="preserve">        При обучении математике </w:t>
      </w:r>
      <w:proofErr w:type="gramStart"/>
      <w:r>
        <w:rPr>
          <w:rFonts w:ascii="Times New Roman" w:hAnsi="Times New Roman" w:cs="Times New Roman"/>
          <w:sz w:val="24"/>
          <w:szCs w:val="24"/>
          <w:lang w:eastAsia="ru-RU"/>
        </w:rPr>
        <w:t>важное значение</w:t>
      </w:r>
      <w:proofErr w:type="gramEnd"/>
      <w:r>
        <w:rPr>
          <w:rFonts w:ascii="Times New Roman" w:hAnsi="Times New Roman" w:cs="Times New Roman"/>
          <w:sz w:val="24"/>
          <w:szCs w:val="24"/>
          <w:lang w:eastAsia="ru-RU"/>
        </w:rPr>
        <w:t xml:space="preserve"> имеет индивидуальный подход к учащимся.</w:t>
      </w:r>
      <w:r>
        <w:rPr>
          <w:rFonts w:ascii="Times New Roman" w:hAnsi="Times New Roman" w:cs="Times New Roman"/>
          <w:sz w:val="24"/>
          <w:szCs w:val="24"/>
          <w:lang w:eastAsia="ru-RU"/>
        </w:rPr>
        <w:br/>
        <w:t>        Для реализации данной программы авторским коллективом под руководством М. И. Моро разработан учебно-методический комплект пособий, включающий учебники для 3 класса начальной школы, тетради на печатной основе для 3 класса.</w:t>
      </w:r>
      <w:r>
        <w:rPr>
          <w:rFonts w:ascii="Times New Roman" w:hAnsi="Times New Roman" w:cs="Times New Roman"/>
          <w:sz w:val="24"/>
          <w:szCs w:val="24"/>
          <w:lang w:eastAsia="ru-RU"/>
        </w:rPr>
        <w:br/>
        <w:t>        Разработанный комплект средств обучения позволяет проводить обучение с использованием различных организационных форм работы на уроке (работа индивидуальная, в группах и др.) и вне урока (кружки, факультативы, конкурсы и др.).</w:t>
      </w: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Рабочая программа  составлена на основе федерального компонента государственного стандарта общего образования, примерной программы по математике основного общего образования,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 базисного учебного плана.</w:t>
      </w:r>
    </w:p>
    <w:p w:rsidR="00CB5D66" w:rsidRDefault="00CB5D66" w:rsidP="00CB5D66">
      <w:pPr>
        <w:pStyle w:val="NoSpacing"/>
        <w:ind w:firstLine="709"/>
        <w:jc w:val="both"/>
        <w:rPr>
          <w:rFonts w:ascii="Times New Roman" w:hAnsi="Times New Roman" w:cs="Times New Roman"/>
          <w:color w:val="000000"/>
          <w:sz w:val="24"/>
          <w:szCs w:val="24"/>
          <w:lang w:eastAsia="ru-RU"/>
        </w:rPr>
      </w:pP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часов в неделю по программе - 4</w:t>
      </w: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часов в неделю по учебному плану - 4</w:t>
      </w:r>
    </w:p>
    <w:p w:rsidR="00CB5D66" w:rsidRDefault="00CB5D66" w:rsidP="00CB5D66">
      <w:pPr>
        <w:pStyle w:val="NoSpacing"/>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часов в год - 136</w:t>
      </w:r>
      <w:bookmarkStart w:id="0" w:name="cb9bbf481a886c0d965d2101b8acdcf53c47792e"/>
      <w:bookmarkStart w:id="1" w:name="BM0"/>
      <w:bookmarkEnd w:id="0"/>
      <w:bookmarkEnd w:id="1"/>
    </w:p>
    <w:p w:rsidR="00CB5D66" w:rsidRDefault="00CB5D66" w:rsidP="00CB5D66">
      <w:pPr>
        <w:pStyle w:val="NoSpacing"/>
        <w:ind w:firstLine="709"/>
        <w:jc w:val="center"/>
        <w:rPr>
          <w:rFonts w:ascii="Times New Roman" w:hAnsi="Times New Roman" w:cs="Times New Roman"/>
          <w:b/>
          <w:bCs/>
          <w:sz w:val="28"/>
          <w:szCs w:val="28"/>
          <w:lang w:eastAsia="ru-RU"/>
        </w:rPr>
      </w:pPr>
    </w:p>
    <w:p w:rsidR="00CB5D66" w:rsidRDefault="00CB5D66" w:rsidP="00CB5D66">
      <w:pPr>
        <w:pStyle w:val="NoSpacing"/>
        <w:ind w:firstLine="709"/>
        <w:jc w:val="center"/>
        <w:rPr>
          <w:rFonts w:ascii="Times New Roman" w:hAnsi="Times New Roman" w:cs="Times New Roman"/>
          <w:b/>
          <w:bCs/>
          <w:sz w:val="28"/>
          <w:szCs w:val="28"/>
          <w:lang w:eastAsia="ru-RU"/>
        </w:rPr>
      </w:pPr>
    </w:p>
    <w:p w:rsidR="00CB5D66" w:rsidRDefault="00CB5D66" w:rsidP="00CB5D66">
      <w:pPr>
        <w:pStyle w:val="NoSpacing"/>
        <w:ind w:firstLine="709"/>
        <w:jc w:val="center"/>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Содержание учебного предмета, курса </w:t>
      </w:r>
    </w:p>
    <w:p w:rsidR="00CB5D66" w:rsidRDefault="00CB5D66" w:rsidP="00CB5D66">
      <w:pPr>
        <w:pStyle w:val="NoSpacing"/>
        <w:ind w:firstLine="709"/>
        <w:jc w:val="center"/>
        <w:rPr>
          <w:rFonts w:ascii="Times New Roman" w:hAnsi="Times New Roman" w:cs="Times New Roman"/>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13200"/>
        <w:gridCol w:w="992"/>
      </w:tblGrid>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w:t>
            </w:r>
            <w:proofErr w:type="gramStart"/>
            <w:r>
              <w:rPr>
                <w:rFonts w:ascii="Times New Roman" w:hAnsi="Times New Roman" w:cs="Times New Roman"/>
                <w:sz w:val="24"/>
                <w:szCs w:val="24"/>
                <w:lang w:eastAsia="ru-RU"/>
              </w:rPr>
              <w:t>.п</w:t>
            </w:r>
            <w:proofErr w:type="spellEnd"/>
            <w:proofErr w:type="gramEnd"/>
          </w:p>
        </w:tc>
        <w:tc>
          <w:tcPr>
            <w:tcW w:w="13200"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раздела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часов</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tcPr>
          <w:p w:rsidR="00CB5D66" w:rsidRDefault="00CB5D66">
            <w:pPr>
              <w:pStyle w:val="NoSpacing"/>
              <w:rPr>
                <w:rFonts w:ascii="Times New Roman" w:hAnsi="Times New Roman" w:cs="Times New Roman"/>
                <w:sz w:val="24"/>
                <w:szCs w:val="24"/>
                <w:lang w:eastAsia="ru-RU"/>
              </w:rPr>
            </w:pPr>
          </w:p>
        </w:tc>
        <w:tc>
          <w:tcPr>
            <w:tcW w:w="13200"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b/>
                <w:sz w:val="24"/>
                <w:szCs w:val="24"/>
                <w:lang w:eastAsia="ru-RU"/>
              </w:rPr>
            </w:pPr>
            <w:r>
              <w:rPr>
                <w:rFonts w:ascii="Times New Roman" w:hAnsi="Times New Roman" w:cs="Times New Roman"/>
                <w:b/>
                <w:bCs/>
                <w:sz w:val="24"/>
                <w:szCs w:val="24"/>
                <w:lang w:eastAsia="ru-RU"/>
              </w:rPr>
              <w:t>Числа от 1 до 100 (продолжение)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b/>
                <w:sz w:val="24"/>
                <w:szCs w:val="24"/>
                <w:lang w:eastAsia="ru-RU"/>
              </w:rPr>
            </w:pPr>
            <w:r>
              <w:rPr>
                <w:rFonts w:ascii="Times New Roman" w:hAnsi="Times New Roman" w:cs="Times New Roman"/>
                <w:b/>
                <w:sz w:val="24"/>
                <w:szCs w:val="24"/>
                <w:lang w:eastAsia="ru-RU"/>
              </w:rPr>
              <w:t>94</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3200" w:type="dxa"/>
            <w:tcBorders>
              <w:top w:val="single" w:sz="4" w:space="0" w:color="000000"/>
              <w:left w:val="single" w:sz="4" w:space="0" w:color="000000"/>
              <w:bottom w:val="single" w:sz="4" w:space="0" w:color="000000"/>
              <w:right w:val="single" w:sz="4" w:space="0" w:color="000000"/>
            </w:tcBorders>
            <w:vAlign w:val="center"/>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bCs/>
                <w:sz w:val="24"/>
                <w:szCs w:val="24"/>
                <w:lang w:eastAsia="ru-RU"/>
              </w:rPr>
              <w:t>Табличное умножение и деление</w:t>
            </w:r>
          </w:p>
          <w:p w:rsidR="00CB5D66" w:rsidRDefault="00CB5D66">
            <w:pPr>
              <w:pStyle w:val="NoSpacing"/>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Таблица умножения однозначных чисел и соответствующие случаи деления.</w:t>
            </w:r>
            <w:r>
              <w:rPr>
                <w:rFonts w:ascii="Times New Roman" w:hAnsi="Times New Roman" w:cs="Times New Roman"/>
                <w:sz w:val="24"/>
                <w:szCs w:val="24"/>
                <w:lang w:eastAsia="ru-RU"/>
              </w:rPr>
              <w:br/>
              <w:t>      Умножение числа 1 и на 1. Умножение числа 0 и на 0, деление числа 0, невозможность деления на 0.</w:t>
            </w:r>
            <w:r>
              <w:rPr>
                <w:rFonts w:ascii="Times New Roman" w:hAnsi="Times New Roman" w:cs="Times New Roman"/>
                <w:sz w:val="24"/>
                <w:szCs w:val="24"/>
                <w:lang w:eastAsia="ru-RU"/>
              </w:rPr>
              <w:br/>
              <w:t>      Нахождение числа, которое в несколько раз больше или меньше данного; сравнение чисел с помощью деления.</w:t>
            </w:r>
            <w:r>
              <w:rPr>
                <w:rFonts w:ascii="Times New Roman" w:hAnsi="Times New Roman" w:cs="Times New Roman"/>
                <w:sz w:val="24"/>
                <w:szCs w:val="24"/>
                <w:lang w:eastAsia="ru-RU"/>
              </w:rPr>
              <w:br/>
              <w:t>      Примеры взаимосвязей между величинами (цена, количество, стоимость и др.).</w:t>
            </w:r>
            <w:r>
              <w:rPr>
                <w:rFonts w:ascii="Times New Roman" w:hAnsi="Times New Roman" w:cs="Times New Roman"/>
                <w:sz w:val="24"/>
                <w:szCs w:val="24"/>
                <w:lang w:eastAsia="ru-RU"/>
              </w:rPr>
              <w:br/>
            </w:r>
            <w:r>
              <w:rPr>
                <w:rFonts w:ascii="Times New Roman" w:hAnsi="Times New Roman" w:cs="Times New Roman"/>
                <w:sz w:val="24"/>
                <w:szCs w:val="24"/>
                <w:lang w:eastAsia="ru-RU"/>
              </w:rPr>
              <w:lastRenderedPageBreak/>
              <w:t>      Решение уравнений вида 58 –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27,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36 = 23,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+ 38 = 70 на основе знания взаимосвязей между компонентами и результатами действий.</w:t>
            </w:r>
            <w:r>
              <w:rPr>
                <w:rFonts w:ascii="Times New Roman" w:hAnsi="Times New Roman" w:cs="Times New Roman"/>
                <w:sz w:val="24"/>
                <w:szCs w:val="24"/>
                <w:lang w:eastAsia="ru-RU"/>
              </w:rPr>
              <w:br/>
              <w:t>      Решение подбором уравнений вида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3=21, </w:t>
            </w:r>
            <w:r>
              <w:rPr>
                <w:rFonts w:ascii="Times New Roman" w:hAnsi="Times New Roman" w:cs="Times New Roman"/>
                <w:i/>
                <w:iCs/>
                <w:sz w:val="24"/>
                <w:szCs w:val="24"/>
                <w:lang w:eastAsia="ru-RU"/>
              </w:rPr>
              <w:t>х</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4 = 9, 27 :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9. Площадь. Единицы площади: квадратный сантиметр, квадратный дециметр, квадратный метр. Соотношения между ними.</w:t>
            </w:r>
            <w:r>
              <w:rPr>
                <w:rFonts w:ascii="Times New Roman" w:hAnsi="Times New Roman" w:cs="Times New Roman"/>
                <w:sz w:val="24"/>
                <w:szCs w:val="24"/>
                <w:lang w:eastAsia="ru-RU"/>
              </w:rPr>
              <w:br/>
              <w:t>      Площадь прямоугольника (квадрата).</w:t>
            </w:r>
            <w:r>
              <w:rPr>
                <w:rFonts w:ascii="Times New Roman" w:hAnsi="Times New Roman" w:cs="Times New Roman"/>
                <w:sz w:val="24"/>
                <w:szCs w:val="24"/>
                <w:lang w:eastAsia="ru-RU"/>
              </w:rPr>
              <w:br/>
              <w:t>      Обозначение геометрических фигур буквами.</w:t>
            </w:r>
            <w:r>
              <w:rPr>
                <w:rFonts w:ascii="Times New Roman" w:hAnsi="Times New Roman" w:cs="Times New Roman"/>
                <w:sz w:val="24"/>
                <w:szCs w:val="24"/>
                <w:lang w:eastAsia="ru-RU"/>
              </w:rPr>
              <w:br/>
              <w:t>      Единицы времени: год, месяц, сутки. Соотношения между ними.</w:t>
            </w:r>
            <w:r>
              <w:rPr>
                <w:rFonts w:ascii="Times New Roman" w:hAnsi="Times New Roman" w:cs="Times New Roman"/>
                <w:sz w:val="24"/>
                <w:szCs w:val="24"/>
                <w:lang w:eastAsia="ru-RU"/>
              </w:rPr>
              <w:br/>
              <w:t>      Круг. Окружность. Центр, радиус, диаметр окружности (круга).</w:t>
            </w:r>
            <w:r>
              <w:rPr>
                <w:rFonts w:ascii="Times New Roman" w:hAnsi="Times New Roman" w:cs="Times New Roman"/>
                <w:sz w:val="24"/>
                <w:szCs w:val="24"/>
                <w:lang w:eastAsia="ru-RU"/>
              </w:rPr>
              <w:br/>
              <w:t>      Нахождение доли числа и числа по его доле. Сравнение долей.</w:t>
            </w:r>
          </w:p>
          <w:p w:rsidR="00CB5D66" w:rsidRDefault="00CB5D66">
            <w:pPr>
              <w:pStyle w:val="NoSpacing"/>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64</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13200" w:type="dxa"/>
            <w:tcBorders>
              <w:top w:val="single" w:sz="4" w:space="0" w:color="000000"/>
              <w:left w:val="single" w:sz="4" w:space="0" w:color="000000"/>
              <w:bottom w:val="single" w:sz="4" w:space="0" w:color="000000"/>
              <w:right w:val="single" w:sz="4" w:space="0" w:color="000000"/>
            </w:tcBorders>
            <w:vAlign w:val="center"/>
          </w:tcPr>
          <w:p w:rsidR="00CB5D66" w:rsidRDefault="00CB5D66">
            <w:pPr>
              <w:pStyle w:val="NoSpacing"/>
              <w:rPr>
                <w:rFonts w:ascii="Times New Roman" w:hAnsi="Times New Roman" w:cs="Times New Roman"/>
                <w:bCs/>
                <w:sz w:val="24"/>
                <w:szCs w:val="24"/>
                <w:lang w:eastAsia="ru-RU"/>
              </w:rPr>
            </w:pPr>
            <w:proofErr w:type="spellStart"/>
            <w:r>
              <w:rPr>
                <w:rFonts w:ascii="Times New Roman" w:hAnsi="Times New Roman" w:cs="Times New Roman"/>
                <w:bCs/>
                <w:sz w:val="24"/>
                <w:szCs w:val="24"/>
                <w:lang w:eastAsia="ru-RU"/>
              </w:rPr>
              <w:t>Внетабличное</w:t>
            </w:r>
            <w:proofErr w:type="spellEnd"/>
            <w:r>
              <w:rPr>
                <w:rFonts w:ascii="Times New Roman" w:hAnsi="Times New Roman" w:cs="Times New Roman"/>
                <w:bCs/>
                <w:sz w:val="24"/>
                <w:szCs w:val="24"/>
                <w:lang w:eastAsia="ru-RU"/>
              </w:rPr>
              <w:t xml:space="preserve"> умножение и деление</w:t>
            </w:r>
          </w:p>
          <w:p w:rsidR="00CB5D66" w:rsidRDefault="00CB5D66">
            <w:pPr>
              <w:pStyle w:val="NoSpacing"/>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Умножение суммы на число. Деление суммы на число.</w:t>
            </w:r>
            <w:r>
              <w:rPr>
                <w:rFonts w:ascii="Times New Roman" w:hAnsi="Times New Roman" w:cs="Times New Roman"/>
                <w:sz w:val="24"/>
                <w:szCs w:val="24"/>
                <w:lang w:eastAsia="ru-RU"/>
              </w:rPr>
              <w:br/>
              <w:t xml:space="preserve">      Устные приемы </w:t>
            </w:r>
            <w:proofErr w:type="spellStart"/>
            <w:r>
              <w:rPr>
                <w:rFonts w:ascii="Times New Roman" w:hAnsi="Times New Roman" w:cs="Times New Roman"/>
                <w:sz w:val="24"/>
                <w:szCs w:val="24"/>
                <w:lang w:eastAsia="ru-RU"/>
              </w:rPr>
              <w:t>внетабличного</w:t>
            </w:r>
            <w:proofErr w:type="spellEnd"/>
            <w:r>
              <w:rPr>
                <w:rFonts w:ascii="Times New Roman" w:hAnsi="Times New Roman" w:cs="Times New Roman"/>
                <w:sz w:val="24"/>
                <w:szCs w:val="24"/>
                <w:lang w:eastAsia="ru-RU"/>
              </w:rPr>
              <w:t xml:space="preserve"> умножения и деления.</w:t>
            </w:r>
            <w:r>
              <w:rPr>
                <w:rFonts w:ascii="Times New Roman" w:hAnsi="Times New Roman" w:cs="Times New Roman"/>
                <w:sz w:val="24"/>
                <w:szCs w:val="24"/>
                <w:lang w:eastAsia="ru-RU"/>
              </w:rPr>
              <w:br/>
              <w:t>      Деление с остатком.</w:t>
            </w:r>
            <w:r>
              <w:rPr>
                <w:rFonts w:ascii="Times New Roman" w:hAnsi="Times New Roman" w:cs="Times New Roman"/>
                <w:sz w:val="24"/>
                <w:szCs w:val="24"/>
                <w:lang w:eastAsia="ru-RU"/>
              </w:rPr>
              <w:br/>
              <w:t>      Проверка умножения и деления. Проверка деления с остатком.</w:t>
            </w:r>
            <w:r>
              <w:rPr>
                <w:rFonts w:ascii="Times New Roman" w:hAnsi="Times New Roman" w:cs="Times New Roman"/>
                <w:sz w:val="24"/>
                <w:szCs w:val="24"/>
                <w:lang w:eastAsia="ru-RU"/>
              </w:rPr>
              <w:br/>
              <w:t>      Выражения с двумя переменными вида </w:t>
            </w:r>
            <w:r>
              <w:rPr>
                <w:rFonts w:ascii="Times New Roman" w:hAnsi="Times New Roman" w:cs="Times New Roman"/>
                <w:i/>
                <w:iCs/>
                <w:sz w:val="24"/>
                <w:szCs w:val="24"/>
                <w:lang w:eastAsia="ru-RU"/>
              </w:rPr>
              <w:t>а</w:t>
            </w:r>
            <w:r>
              <w:rPr>
                <w:rFonts w:ascii="Times New Roman" w:hAnsi="Times New Roman" w:cs="Times New Roman"/>
                <w:sz w:val="24"/>
                <w:szCs w:val="24"/>
                <w:lang w:eastAsia="ru-RU"/>
              </w:rPr>
              <w:t> + </w:t>
            </w:r>
            <w:r>
              <w:rPr>
                <w:rFonts w:ascii="Times New Roman" w:hAnsi="Times New Roman" w:cs="Times New Roman"/>
                <w:i/>
                <w:iCs/>
                <w:sz w:val="24"/>
                <w:szCs w:val="24"/>
                <w:lang w:eastAsia="ru-RU"/>
              </w:rPr>
              <w:t>b</w:t>
            </w:r>
            <w:r>
              <w:rPr>
                <w:rFonts w:ascii="Times New Roman" w:hAnsi="Times New Roman" w:cs="Times New Roman"/>
                <w:sz w:val="24"/>
                <w:szCs w:val="24"/>
                <w:lang w:eastAsia="ru-RU"/>
              </w:rPr>
              <w:t>, </w:t>
            </w:r>
            <w:r>
              <w:rPr>
                <w:rFonts w:ascii="Times New Roman" w:hAnsi="Times New Roman" w:cs="Times New Roman"/>
                <w:i/>
                <w:iCs/>
                <w:sz w:val="24"/>
                <w:szCs w:val="24"/>
                <w:lang w:eastAsia="ru-RU"/>
              </w:rPr>
              <w:t>а</w:t>
            </w:r>
            <w:r>
              <w:rPr>
                <w:rFonts w:ascii="Times New Roman" w:hAnsi="Times New Roman" w:cs="Times New Roman"/>
                <w:sz w:val="24"/>
                <w:szCs w:val="24"/>
                <w:lang w:eastAsia="ru-RU"/>
              </w:rPr>
              <w:t> – </w:t>
            </w:r>
            <w:r>
              <w:rPr>
                <w:rFonts w:ascii="Times New Roman" w:hAnsi="Times New Roman" w:cs="Times New Roman"/>
                <w:i/>
                <w:iCs/>
                <w:sz w:val="24"/>
                <w:szCs w:val="24"/>
                <w:lang w:eastAsia="ru-RU"/>
              </w:rPr>
              <w:t>b</w:t>
            </w:r>
            <w:r>
              <w:rPr>
                <w:rFonts w:ascii="Times New Roman" w:hAnsi="Times New Roman" w:cs="Times New Roman"/>
                <w:sz w:val="24"/>
                <w:szCs w:val="24"/>
                <w:lang w:eastAsia="ru-RU"/>
              </w:rPr>
              <w:t>, </w:t>
            </w:r>
            <w:r>
              <w:rPr>
                <w:rFonts w:ascii="Times New Roman" w:hAnsi="Times New Roman" w:cs="Times New Roman"/>
                <w:i/>
                <w:iCs/>
                <w:sz w:val="24"/>
                <w:szCs w:val="24"/>
                <w:lang w:eastAsia="ru-RU"/>
              </w:rPr>
              <w:t>a · b, с</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w:t>
            </w:r>
            <w:r>
              <w:rPr>
                <w:rFonts w:ascii="Times New Roman" w:hAnsi="Times New Roman" w:cs="Times New Roman"/>
                <w:i/>
                <w:iCs/>
                <w:sz w:val="24"/>
                <w:szCs w:val="24"/>
                <w:lang w:eastAsia="ru-RU"/>
              </w:rPr>
              <w:t>d</w:t>
            </w:r>
            <w:r>
              <w:rPr>
                <w:rFonts w:ascii="Times New Roman" w:hAnsi="Times New Roman" w:cs="Times New Roman"/>
                <w:sz w:val="24"/>
                <w:szCs w:val="24"/>
                <w:lang w:eastAsia="ru-RU"/>
              </w:rPr>
              <w:t>; нахождение их значений при заданных числовых значениях входящих в них букв.</w:t>
            </w:r>
            <w:r>
              <w:rPr>
                <w:rFonts w:ascii="Times New Roman" w:hAnsi="Times New Roman" w:cs="Times New Roman"/>
                <w:sz w:val="24"/>
                <w:szCs w:val="24"/>
                <w:lang w:eastAsia="ru-RU"/>
              </w:rPr>
              <w:br/>
              <w:t>      Уравнения вида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6 = 72, </w:t>
            </w:r>
            <w:r>
              <w:rPr>
                <w:rFonts w:ascii="Times New Roman" w:hAnsi="Times New Roman" w:cs="Times New Roman"/>
                <w:i/>
                <w:iCs/>
                <w:sz w:val="24"/>
                <w:szCs w:val="24"/>
                <w:lang w:eastAsia="ru-RU"/>
              </w:rPr>
              <w:t>х</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8 = 12, 64 : </w:t>
            </w:r>
            <w:r>
              <w:rPr>
                <w:rFonts w:ascii="Times New Roman" w:hAnsi="Times New Roman" w:cs="Times New Roman"/>
                <w:i/>
                <w:iCs/>
                <w:sz w:val="24"/>
                <w:szCs w:val="24"/>
                <w:lang w:eastAsia="ru-RU"/>
              </w:rPr>
              <w:t>х</w:t>
            </w:r>
            <w:r>
              <w:rPr>
                <w:rFonts w:ascii="Times New Roman" w:hAnsi="Times New Roman" w:cs="Times New Roman"/>
                <w:sz w:val="24"/>
                <w:szCs w:val="24"/>
                <w:lang w:eastAsia="ru-RU"/>
              </w:rPr>
              <w:t> = 16 и их решение на основе знания взаимосвязей между результатами и компонентами действий.</w:t>
            </w:r>
          </w:p>
          <w:p w:rsidR="00CB5D66" w:rsidRDefault="00CB5D66">
            <w:pPr>
              <w:pStyle w:val="NoSpacing"/>
              <w:rPr>
                <w:rFonts w:ascii="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30</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tcPr>
          <w:p w:rsidR="00CB5D66" w:rsidRDefault="00CB5D66">
            <w:pPr>
              <w:pStyle w:val="NoSpacing"/>
              <w:rPr>
                <w:rFonts w:ascii="Times New Roman" w:hAnsi="Times New Roman" w:cs="Times New Roman"/>
                <w:sz w:val="24"/>
                <w:szCs w:val="24"/>
                <w:lang w:eastAsia="ru-RU"/>
              </w:rPr>
            </w:pPr>
          </w:p>
        </w:tc>
        <w:tc>
          <w:tcPr>
            <w:tcW w:w="13200"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b/>
                <w:bCs/>
                <w:sz w:val="24"/>
                <w:szCs w:val="24"/>
                <w:lang w:eastAsia="ru-RU"/>
              </w:rPr>
            </w:pPr>
            <w:r>
              <w:rPr>
                <w:rFonts w:ascii="Times New Roman" w:hAnsi="Times New Roman" w:cs="Times New Roman"/>
                <w:b/>
                <w:bCs/>
                <w:sz w:val="24"/>
                <w:szCs w:val="24"/>
                <w:lang w:eastAsia="ru-RU"/>
              </w:rPr>
              <w:t>Числа от 1 до 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b/>
                <w:sz w:val="24"/>
                <w:szCs w:val="24"/>
                <w:lang w:eastAsia="ru-RU"/>
              </w:rPr>
            </w:pPr>
            <w:r>
              <w:rPr>
                <w:rFonts w:ascii="Times New Roman" w:hAnsi="Times New Roman" w:cs="Times New Roman"/>
                <w:b/>
                <w:sz w:val="24"/>
                <w:szCs w:val="24"/>
                <w:lang w:eastAsia="ru-RU"/>
              </w:rPr>
              <w:t>38</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3200" w:type="dxa"/>
            <w:tcBorders>
              <w:top w:val="single" w:sz="4" w:space="0" w:color="000000"/>
              <w:left w:val="single" w:sz="4" w:space="0" w:color="000000"/>
              <w:bottom w:val="single" w:sz="4" w:space="0" w:color="000000"/>
              <w:right w:val="single" w:sz="4" w:space="0" w:color="000000"/>
            </w:tcBorders>
            <w:vAlign w:val="center"/>
          </w:tcPr>
          <w:p w:rsidR="00CB5D66" w:rsidRDefault="00CB5D66">
            <w:pPr>
              <w:pStyle w:val="NoSpacing"/>
              <w:rPr>
                <w:rFonts w:ascii="Times New Roman" w:hAnsi="Times New Roman" w:cs="Times New Roman"/>
                <w:bCs/>
                <w:sz w:val="24"/>
                <w:szCs w:val="24"/>
                <w:lang w:eastAsia="ru-RU"/>
              </w:rPr>
            </w:pPr>
            <w:r>
              <w:rPr>
                <w:rFonts w:ascii="Times New Roman" w:hAnsi="Times New Roman" w:cs="Times New Roman"/>
                <w:bCs/>
                <w:sz w:val="24"/>
                <w:szCs w:val="24"/>
                <w:lang w:eastAsia="ru-RU"/>
              </w:rPr>
              <w:t>Нумерация</w:t>
            </w:r>
          </w:p>
          <w:p w:rsidR="00CB5D66" w:rsidRDefault="00CB5D66">
            <w:pPr>
              <w:pStyle w:val="NoSpacing"/>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Образование и названия трехзначных чисел. Порядок следования чисел при счете.</w:t>
            </w:r>
            <w:r>
              <w:rPr>
                <w:rFonts w:ascii="Times New Roman" w:hAnsi="Times New Roman" w:cs="Times New Roman"/>
                <w:sz w:val="24"/>
                <w:szCs w:val="24"/>
                <w:lang w:eastAsia="ru-RU"/>
              </w:rPr>
              <w:br/>
              <w:t>      Запись и чтение трехзначных чисел. Представление трехзначного числа в виде суммы разрядных слагаемых. Сравнение чисел.</w:t>
            </w:r>
            <w:r>
              <w:rPr>
                <w:rFonts w:ascii="Times New Roman" w:hAnsi="Times New Roman" w:cs="Times New Roman"/>
                <w:sz w:val="24"/>
                <w:szCs w:val="24"/>
                <w:lang w:eastAsia="ru-RU"/>
              </w:rPr>
              <w:br/>
              <w:t>      Увеличение и уменьшение числа в 10, 100 раз.</w:t>
            </w:r>
          </w:p>
          <w:p w:rsidR="00CB5D66" w:rsidRDefault="00CB5D66">
            <w:pPr>
              <w:pStyle w:val="NoSpacing"/>
              <w:rPr>
                <w:rFonts w:ascii="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3200" w:type="dxa"/>
            <w:tcBorders>
              <w:top w:val="single" w:sz="4" w:space="0" w:color="000000"/>
              <w:left w:val="single" w:sz="4" w:space="0" w:color="000000"/>
              <w:bottom w:val="single" w:sz="4" w:space="0" w:color="000000"/>
              <w:right w:val="single" w:sz="4" w:space="0" w:color="000000"/>
            </w:tcBorders>
            <w:vAlign w:val="center"/>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bCs/>
                <w:sz w:val="24"/>
                <w:szCs w:val="24"/>
                <w:lang w:eastAsia="ru-RU"/>
              </w:rPr>
              <w:t>Арифметические действия</w:t>
            </w:r>
          </w:p>
          <w:p w:rsidR="00CB5D66" w:rsidRDefault="00CB5D66">
            <w:pPr>
              <w:pStyle w:val="NoSpacing"/>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Устные приемы сложения и вычитания, умножения и деления чисел в случаях, сводимых к действиям в пределах 100.</w:t>
            </w:r>
            <w:r>
              <w:rPr>
                <w:rFonts w:ascii="Times New Roman" w:hAnsi="Times New Roman" w:cs="Times New Roman"/>
                <w:sz w:val="24"/>
                <w:szCs w:val="24"/>
                <w:lang w:eastAsia="ru-RU"/>
              </w:rPr>
              <w:br/>
              <w:t>      Письменные приемы сложения и вычитания. Письменные приемы умножения и деления на однозначное число.</w:t>
            </w:r>
            <w:r>
              <w:rPr>
                <w:rFonts w:ascii="Times New Roman" w:hAnsi="Times New Roman" w:cs="Times New Roman"/>
                <w:sz w:val="24"/>
                <w:szCs w:val="24"/>
                <w:lang w:eastAsia="ru-RU"/>
              </w:rPr>
              <w:br/>
              <w:t>      Единицы массы: грамм, килограмм. Соотношение между ними.</w:t>
            </w:r>
            <w:r>
              <w:rPr>
                <w:rFonts w:ascii="Times New Roman" w:hAnsi="Times New Roman" w:cs="Times New Roman"/>
                <w:sz w:val="24"/>
                <w:szCs w:val="24"/>
                <w:lang w:eastAsia="ru-RU"/>
              </w:rPr>
              <w:br/>
              <w:t>      Виды треугольников: разносторонние, равнобедренные (равносторонние); прямоугольные, остроугольные, тупоугольные.</w:t>
            </w:r>
            <w:r>
              <w:rPr>
                <w:rFonts w:ascii="Times New Roman" w:hAnsi="Times New Roman" w:cs="Times New Roman"/>
                <w:sz w:val="24"/>
                <w:szCs w:val="24"/>
                <w:lang w:eastAsia="ru-RU"/>
              </w:rPr>
              <w:br/>
              <w:t>      Решение задач в 1—3 действия на сложение, вычитание, умножение и деление в течение года.</w:t>
            </w:r>
          </w:p>
          <w:p w:rsidR="00CB5D66" w:rsidRDefault="00CB5D66">
            <w:pPr>
              <w:pStyle w:val="NoSpacing"/>
              <w:rPr>
                <w:rFonts w:ascii="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CB5D66" w:rsidTr="00CB5D66">
        <w:tc>
          <w:tcPr>
            <w:tcW w:w="658"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3200"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D66" w:rsidRDefault="00CB5D66">
            <w:pPr>
              <w:pStyle w:val="NoSpacing"/>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r>
    </w:tbl>
    <w:p w:rsidR="00CB5D66" w:rsidRDefault="00CB5D66" w:rsidP="00CB5D66">
      <w:pPr>
        <w:pStyle w:val="NoSpacing"/>
        <w:ind w:firstLine="709"/>
        <w:jc w:val="both"/>
        <w:rPr>
          <w:rFonts w:ascii="Times New Roman" w:hAnsi="Times New Roman" w:cs="Times New Roman"/>
          <w:sz w:val="28"/>
          <w:szCs w:val="28"/>
          <w:lang w:eastAsia="ru-RU"/>
        </w:rPr>
      </w:pPr>
    </w:p>
    <w:p w:rsidR="00CB5D66" w:rsidRDefault="00CB5D66" w:rsidP="00CB5D66">
      <w:pPr>
        <w:pStyle w:val="NoSpacing"/>
        <w:ind w:firstLine="709"/>
        <w:jc w:val="both"/>
        <w:rPr>
          <w:rFonts w:ascii="Times New Roman" w:hAnsi="Times New Roman" w:cs="Times New Roman"/>
          <w:sz w:val="28"/>
          <w:szCs w:val="28"/>
          <w:lang w:eastAsia="ru-RU"/>
        </w:rPr>
      </w:pPr>
    </w:p>
    <w:p w:rsidR="00CB5D66" w:rsidRDefault="00CB5D66" w:rsidP="00CB5D66">
      <w:pPr>
        <w:pStyle w:val="NoSpacing"/>
        <w:jc w:val="center"/>
        <w:rPr>
          <w:rFonts w:ascii="Times New Roman" w:hAnsi="Times New Roman" w:cs="Times New Roman"/>
          <w:szCs w:val="24"/>
          <w:lang w:eastAsia="ru-RU"/>
        </w:rPr>
      </w:pPr>
      <w:r>
        <w:rPr>
          <w:rFonts w:ascii="Times New Roman" w:hAnsi="Times New Roman" w:cs="Times New Roman"/>
          <w:b/>
          <w:sz w:val="24"/>
          <w:szCs w:val="28"/>
          <w:lang w:eastAsia="ru-RU"/>
        </w:rPr>
        <w:t>Планируемые результаты освоения учебного предмета, курса</w:t>
      </w:r>
    </w:p>
    <w:p w:rsidR="00CB5D66" w:rsidRDefault="00CB5D66" w:rsidP="00CB5D66">
      <w:pPr>
        <w:pStyle w:val="NoSpacing"/>
        <w:ind w:firstLine="709"/>
        <w:jc w:val="both"/>
        <w:rPr>
          <w:rFonts w:ascii="Times New Roman" w:hAnsi="Times New Roman" w:cs="Times New Roman"/>
          <w:b/>
          <w:bCs/>
          <w:szCs w:val="24"/>
          <w:lang w:eastAsia="ru-RU"/>
        </w:rPr>
      </w:pPr>
    </w:p>
    <w:p w:rsidR="00CB5D66" w:rsidRDefault="00CB5D66" w:rsidP="00CB5D66">
      <w:pPr>
        <w:pStyle w:val="NoSpacing"/>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Личностные, </w:t>
      </w:r>
      <w:proofErr w:type="spellStart"/>
      <w:r>
        <w:rPr>
          <w:rFonts w:ascii="Times New Roman" w:hAnsi="Times New Roman" w:cs="Times New Roman"/>
          <w:b/>
          <w:bCs/>
          <w:sz w:val="24"/>
          <w:szCs w:val="24"/>
          <w:lang w:eastAsia="ru-RU"/>
        </w:rPr>
        <w:t>метапредметные</w:t>
      </w:r>
      <w:proofErr w:type="spellEnd"/>
      <w:r>
        <w:rPr>
          <w:rFonts w:ascii="Times New Roman" w:hAnsi="Times New Roman" w:cs="Times New Roman"/>
          <w:b/>
          <w:bCs/>
          <w:sz w:val="24"/>
          <w:szCs w:val="24"/>
          <w:lang w:eastAsia="ru-RU"/>
        </w:rPr>
        <w:t xml:space="preserve"> и предметные результаты освоения учебного предмета.</w:t>
      </w:r>
    </w:p>
    <w:p w:rsidR="00CB5D66" w:rsidRDefault="00CB5D66" w:rsidP="00CB5D66">
      <w:pPr>
        <w:pStyle w:val="NoSpacing"/>
        <w:ind w:firstLine="709"/>
        <w:jc w:val="both"/>
        <w:rPr>
          <w:rFonts w:ascii="Times New Roman" w:hAnsi="Times New Roman" w:cs="Times New Roman"/>
          <w:b/>
          <w:bCs/>
          <w:sz w:val="24"/>
          <w:szCs w:val="24"/>
          <w:lang w:eastAsia="ru-RU"/>
        </w:rPr>
      </w:pP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Личностные результаты:</w:t>
      </w:r>
    </w:p>
    <w:p w:rsidR="00CB5D66" w:rsidRDefault="00CB5D66" w:rsidP="00CB5D66">
      <w:pPr>
        <w:pStyle w:val="NoSpacing"/>
        <w:numPr>
          <w:ilvl w:val="0"/>
          <w:numId w:val="3"/>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Целостное восприятие окружающего мира.</w:t>
      </w:r>
    </w:p>
    <w:p w:rsidR="00CB5D66" w:rsidRDefault="00CB5D66" w:rsidP="00CB5D66">
      <w:pPr>
        <w:pStyle w:val="NoSpacing"/>
        <w:numPr>
          <w:ilvl w:val="0"/>
          <w:numId w:val="3"/>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B5D66" w:rsidRDefault="00CB5D66" w:rsidP="00CB5D66">
      <w:pPr>
        <w:pStyle w:val="NoSpacing"/>
        <w:numPr>
          <w:ilvl w:val="0"/>
          <w:numId w:val="3"/>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Рефлексивную самооценку, умение анализировать свои действия и управлять ими.</w:t>
      </w:r>
    </w:p>
    <w:p w:rsidR="00CB5D66" w:rsidRDefault="00CB5D66" w:rsidP="00CB5D66">
      <w:pPr>
        <w:pStyle w:val="NoSpacing"/>
        <w:numPr>
          <w:ilvl w:val="0"/>
          <w:numId w:val="3"/>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Навыки сотрудничества </w:t>
      </w:r>
      <w:proofErr w:type="gramStart"/>
      <w:r>
        <w:rPr>
          <w:rFonts w:ascii="Times New Roman" w:hAnsi="Times New Roman" w:cs="Times New Roman"/>
          <w:sz w:val="24"/>
          <w:szCs w:val="24"/>
          <w:lang w:eastAsia="ru-RU"/>
        </w:rPr>
        <w:t>со</w:t>
      </w:r>
      <w:proofErr w:type="gramEnd"/>
      <w:r>
        <w:rPr>
          <w:rFonts w:ascii="Times New Roman" w:hAnsi="Times New Roman" w:cs="Times New Roman"/>
          <w:sz w:val="24"/>
          <w:szCs w:val="24"/>
          <w:lang w:eastAsia="ru-RU"/>
        </w:rPr>
        <w:t xml:space="preserve"> взрослыми и сверстниками.</w:t>
      </w:r>
    </w:p>
    <w:p w:rsidR="00CB5D66" w:rsidRDefault="00CB5D66" w:rsidP="00CB5D66">
      <w:pPr>
        <w:pStyle w:val="NoSpacing"/>
        <w:numPr>
          <w:ilvl w:val="0"/>
          <w:numId w:val="3"/>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Установку на здоровый образ жизни, наличие мотивации к творческому труду, к работе на результат.</w:t>
      </w:r>
    </w:p>
    <w:p w:rsidR="00CB5D66" w:rsidRDefault="00CB5D66" w:rsidP="00CB5D66">
      <w:pPr>
        <w:pStyle w:val="NoSpacing"/>
        <w:ind w:firstLine="709"/>
        <w:jc w:val="both"/>
        <w:rPr>
          <w:rFonts w:ascii="Times New Roman" w:hAnsi="Times New Roman" w:cs="Times New Roman"/>
          <w:b/>
          <w:bCs/>
          <w:sz w:val="24"/>
          <w:szCs w:val="24"/>
          <w:lang w:eastAsia="ru-RU"/>
        </w:rPr>
      </w:pPr>
    </w:p>
    <w:p w:rsidR="00CB5D66" w:rsidRDefault="00CB5D66" w:rsidP="00CB5D66">
      <w:pPr>
        <w:pStyle w:val="NoSpacing"/>
        <w:ind w:firstLine="709"/>
        <w:jc w:val="both"/>
        <w:rPr>
          <w:rFonts w:ascii="Times New Roman" w:hAnsi="Times New Roman" w:cs="Times New Roman"/>
          <w:sz w:val="24"/>
          <w:szCs w:val="24"/>
          <w:lang w:eastAsia="ru-RU"/>
        </w:rPr>
      </w:pPr>
      <w:proofErr w:type="spellStart"/>
      <w:r>
        <w:rPr>
          <w:rFonts w:ascii="Times New Roman" w:hAnsi="Times New Roman" w:cs="Times New Roman"/>
          <w:b/>
          <w:bCs/>
          <w:sz w:val="24"/>
          <w:szCs w:val="24"/>
          <w:lang w:eastAsia="ru-RU"/>
        </w:rPr>
        <w:t>Метапредметные</w:t>
      </w:r>
      <w:proofErr w:type="spellEnd"/>
      <w:r>
        <w:rPr>
          <w:rFonts w:ascii="Times New Roman" w:hAnsi="Times New Roman" w:cs="Times New Roman"/>
          <w:b/>
          <w:bCs/>
          <w:sz w:val="24"/>
          <w:szCs w:val="24"/>
          <w:lang w:eastAsia="ru-RU"/>
        </w:rPr>
        <w:t xml:space="preserve"> результаты</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способами выполнения заданий творческого и поискового характера.</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и графическим сопровождением.</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 несения к известным понятиям.</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B5D66" w:rsidRDefault="00CB5D66" w:rsidP="00CB5D66">
      <w:pPr>
        <w:pStyle w:val="NoSpacing"/>
        <w:numPr>
          <w:ilvl w:val="0"/>
          <w:numId w:val="4"/>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базовыми предметными и </w:t>
      </w:r>
      <w:proofErr w:type="spellStart"/>
      <w:r>
        <w:rPr>
          <w:rFonts w:ascii="Times New Roman" w:hAnsi="Times New Roman" w:cs="Times New Roman"/>
          <w:sz w:val="24"/>
          <w:szCs w:val="24"/>
          <w:lang w:eastAsia="ru-RU"/>
        </w:rPr>
        <w:t>межпредметными</w:t>
      </w:r>
      <w:proofErr w:type="spellEnd"/>
      <w:r>
        <w:rPr>
          <w:rFonts w:ascii="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CB5D66" w:rsidRDefault="00CB5D66" w:rsidP="00CB5D66">
      <w:pPr>
        <w:pStyle w:val="NoSpacing"/>
        <w:ind w:firstLine="709"/>
        <w:jc w:val="both"/>
        <w:rPr>
          <w:rFonts w:ascii="Times New Roman" w:hAnsi="Times New Roman" w:cs="Times New Roman"/>
          <w:b/>
          <w:bCs/>
          <w:sz w:val="24"/>
          <w:szCs w:val="24"/>
          <w:lang w:eastAsia="ru-RU"/>
        </w:rPr>
      </w:pPr>
    </w:p>
    <w:p w:rsidR="00CB5D66" w:rsidRDefault="00CB5D66" w:rsidP="00CB5D66">
      <w:pPr>
        <w:pStyle w:val="NoSpacing"/>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Предметные результаты</w:t>
      </w:r>
    </w:p>
    <w:p w:rsidR="00CB5D66" w:rsidRDefault="00CB5D66" w:rsidP="00CB5D66">
      <w:pPr>
        <w:pStyle w:val="NoSpacing"/>
        <w:numPr>
          <w:ilvl w:val="0"/>
          <w:numId w:val="5"/>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B5D66" w:rsidRDefault="00CB5D66" w:rsidP="00CB5D66">
      <w:pPr>
        <w:pStyle w:val="NoSpacing"/>
        <w:numPr>
          <w:ilvl w:val="0"/>
          <w:numId w:val="5"/>
        </w:numPr>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w:t>
      </w:r>
    </w:p>
    <w:p w:rsidR="00CB5D66" w:rsidRDefault="00CB5D66" w:rsidP="00CB5D66">
      <w:pPr>
        <w:spacing w:line="240" w:lineRule="auto"/>
        <w:jc w:val="center"/>
        <w:rPr>
          <w:rFonts w:ascii="Times New Roman" w:hAnsi="Times New Roman" w:cs="Times New Roman"/>
          <w:b/>
          <w:sz w:val="28"/>
          <w:szCs w:val="28"/>
        </w:rPr>
      </w:pPr>
    </w:p>
    <w:p w:rsidR="00CB5D66" w:rsidRDefault="00CB5D66" w:rsidP="00CB5D66">
      <w:pPr>
        <w:spacing w:line="240" w:lineRule="auto"/>
        <w:jc w:val="center"/>
        <w:rPr>
          <w:rFonts w:ascii="Times New Roman" w:hAnsi="Times New Roman" w:cs="Times New Roman"/>
          <w:b/>
          <w:sz w:val="24"/>
          <w:szCs w:val="28"/>
        </w:rPr>
      </w:pPr>
      <w:r>
        <w:rPr>
          <w:rFonts w:ascii="Times New Roman" w:hAnsi="Times New Roman" w:cs="Times New Roman"/>
          <w:b/>
          <w:sz w:val="24"/>
          <w:szCs w:val="28"/>
        </w:rPr>
        <w:t>Тематическое планирование</w:t>
      </w:r>
    </w:p>
    <w:tbl>
      <w:tblPr>
        <w:tblW w:w="49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2096"/>
        <w:gridCol w:w="1266"/>
      </w:tblGrid>
      <w:tr w:rsidR="00CB5D66" w:rsidTr="00CB5D66">
        <w:trPr>
          <w:trHeight w:val="683"/>
        </w:trPr>
        <w:tc>
          <w:tcPr>
            <w:tcW w:w="389" w:type="pct"/>
            <w:vMerge w:val="restart"/>
            <w:tcBorders>
              <w:top w:val="single" w:sz="4" w:space="0" w:color="000000"/>
              <w:left w:val="single" w:sz="4" w:space="0" w:color="000000"/>
              <w:bottom w:val="single" w:sz="4" w:space="0" w:color="000000"/>
              <w:right w:val="single" w:sz="4" w:space="0" w:color="000000"/>
            </w:tcBorders>
            <w:vAlign w:val="center"/>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174" w:type="pct"/>
            <w:vMerge w:val="restart"/>
            <w:tcBorders>
              <w:top w:val="single" w:sz="4" w:space="0" w:color="000000"/>
              <w:left w:val="single" w:sz="4" w:space="0" w:color="000000"/>
              <w:bottom w:val="single" w:sz="4" w:space="0" w:color="000000"/>
              <w:right w:val="single" w:sz="4" w:space="0" w:color="000000"/>
            </w:tcBorders>
            <w:vAlign w:val="center"/>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37" w:type="pct"/>
            <w:vMerge w:val="restar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CB5D66" w:rsidTr="00CB5D66">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5D66" w:rsidRDefault="00CB5D66">
            <w:pPr>
              <w:spacing w:after="0" w:line="240" w:lineRule="auto"/>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5D66" w:rsidRDefault="00CB5D66">
            <w:pPr>
              <w:spacing w:after="0" w:line="240" w:lineRule="auto"/>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5D66" w:rsidRDefault="00CB5D66">
            <w:pPr>
              <w:spacing w:after="0" w:line="240" w:lineRule="auto"/>
              <w:rPr>
                <w:rFonts w:ascii="Times New Roman" w:hAnsi="Times New Roman" w:cs="Times New Roman"/>
                <w:b/>
                <w:sz w:val="24"/>
                <w:szCs w:val="24"/>
              </w:rPr>
            </w:pPr>
          </w:p>
        </w:tc>
      </w:tr>
      <w:tr w:rsidR="00CB5D66" w:rsidTr="00CB5D66">
        <w:tc>
          <w:tcPr>
            <w:tcW w:w="5000" w:type="pct"/>
            <w:gridSpan w:val="3"/>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ru-RU"/>
              </w:rPr>
              <w:t>Числа от 1 до 100 (продолжение 94 ч.)</w:t>
            </w:r>
          </w:p>
        </w:tc>
      </w:tr>
      <w:tr w:rsidR="00CB5D66" w:rsidTr="00CB5D66">
        <w:tc>
          <w:tcPr>
            <w:tcW w:w="389" w:type="pct"/>
            <w:tcBorders>
              <w:top w:val="single" w:sz="4" w:space="0" w:color="000000"/>
              <w:left w:val="single" w:sz="4" w:space="0" w:color="000000"/>
              <w:bottom w:val="single" w:sz="4" w:space="0" w:color="000000"/>
              <w:right w:val="single" w:sz="4" w:space="0" w:color="000000"/>
            </w:tcBorders>
          </w:tcPr>
          <w:p w:rsidR="00CB5D66" w:rsidRDefault="00CB5D66">
            <w:pPr>
              <w:spacing w:after="0" w:line="240" w:lineRule="auto"/>
              <w:jc w:val="center"/>
              <w:rPr>
                <w:rFonts w:ascii="Times New Roman" w:hAnsi="Times New Roman" w:cs="Times New Roman"/>
                <w:sz w:val="24"/>
                <w:szCs w:val="24"/>
              </w:rPr>
            </w:pP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b/>
                <w:bCs/>
                <w:sz w:val="24"/>
                <w:szCs w:val="24"/>
                <w:lang w:eastAsia="ru-RU"/>
              </w:rPr>
              <w:t>Табличное умножение и деление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Нумерация чисел. Устные и письменные приёмы сложения и вычитания</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Выражение с переменной.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уравнений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уравнений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Обозначение геометрических фигур буквами.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«Странички для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w:t>
            </w:r>
            <w:r>
              <w:rPr>
                <w:rFonts w:ascii="Times New Roman" w:hAnsi="Times New Roman" w:cs="Times New Roman"/>
                <w:b/>
                <w:i/>
                <w:sz w:val="24"/>
                <w:szCs w:val="24"/>
              </w:rPr>
              <w:t xml:space="preserve">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«Повторение: сложение и вычитание»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ind w:right="-146"/>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Связь умножения и сложения</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Связь между компонентами и результатом умножения. Чётные и нечётные числа</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и деления с числом 3</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с величинами «цена», «количество», «стоимость»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с понятиями «масса» и «количество»</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выполнения действий</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Странички для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 Что узнали. Чему научились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«Умножение и деление на 2 и 3»</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Таблица умножения и деления с числом 4</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увеличение числа в несколько раз.</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уменьшение числа в несколько раз</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и деления с числом 5</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b/>
                <w:i/>
                <w:sz w:val="24"/>
                <w:szCs w:val="24"/>
              </w:rPr>
            </w:pPr>
            <w:r>
              <w:rPr>
                <w:rFonts w:ascii="Times New Roman" w:hAnsi="Times New Roman" w:cs="Times New Roman"/>
                <w:sz w:val="24"/>
                <w:szCs w:val="24"/>
              </w:rPr>
              <w:t>Решение задач на кратное сравнение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и деления с числом 6.</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и деления с числом 7</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Странички для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 Наши проекты</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«Табличное умножение и деление»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Сравнение площадей фигур</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Квадратный сантиметр</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прямоугольника</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и деления с числом 8</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и деления с числом 9</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Квадратный дециметр.</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умножения. Закрепление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Квадратный метр</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 xml:space="preserve">Закрепление </w:t>
            </w:r>
            <w:proofErr w:type="gramStart"/>
            <w:r>
              <w:rPr>
                <w:rFonts w:ascii="Times New Roman" w:hAnsi="Times New Roman" w:cs="Times New Roman"/>
                <w:spacing w:val="-6"/>
                <w:sz w:val="24"/>
                <w:szCs w:val="24"/>
              </w:rPr>
              <w:t>изученного</w:t>
            </w:r>
            <w:proofErr w:type="gramEnd"/>
            <w:r>
              <w:rPr>
                <w:rFonts w:ascii="Times New Roman" w:hAnsi="Times New Roman" w:cs="Times New Roman"/>
                <w:spacing w:val="-6"/>
                <w:sz w:val="24"/>
                <w:szCs w:val="24"/>
              </w:rPr>
              <w:t>.</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 xml:space="preserve">Странички для </w:t>
            </w:r>
            <w:proofErr w:type="gramStart"/>
            <w:r>
              <w:rPr>
                <w:rFonts w:ascii="Times New Roman" w:hAnsi="Times New Roman" w:cs="Times New Roman"/>
                <w:spacing w:val="-6"/>
                <w:sz w:val="24"/>
                <w:szCs w:val="24"/>
              </w:rPr>
              <w:t>любознательных</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на 1</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на 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ind w:right="-146"/>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и деление с числами 1 , 0.Деление 0 на число</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Доли</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Окружность. Круг</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Диаметр круга. Решение задач</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времени.</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за первое полугодие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Странички для </w:t>
            </w:r>
            <w:proofErr w:type="gramStart"/>
            <w:r>
              <w:rPr>
                <w:rFonts w:ascii="Times New Roman" w:hAnsi="Times New Roman" w:cs="Times New Roman"/>
                <w:sz w:val="24"/>
                <w:szCs w:val="24"/>
              </w:rPr>
              <w:t>любознательных</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tcPr>
          <w:p w:rsidR="00CB5D66" w:rsidRDefault="00CB5D66">
            <w:pPr>
              <w:spacing w:after="0" w:line="240" w:lineRule="auto"/>
              <w:jc w:val="center"/>
              <w:rPr>
                <w:rFonts w:ascii="Times New Roman" w:hAnsi="Times New Roman" w:cs="Times New Roman"/>
                <w:sz w:val="24"/>
                <w:szCs w:val="24"/>
              </w:rPr>
            </w:pP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pStyle w:val="NoSpacing"/>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Внетабличное</w:t>
            </w:r>
            <w:proofErr w:type="spellEnd"/>
            <w:r>
              <w:rPr>
                <w:rFonts w:ascii="Times New Roman" w:hAnsi="Times New Roman" w:cs="Times New Roman"/>
                <w:b/>
                <w:bCs/>
                <w:sz w:val="24"/>
                <w:szCs w:val="24"/>
                <w:lang w:eastAsia="ru-RU"/>
              </w:rPr>
              <w:t xml:space="preserve"> умножение и деление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и деление круглых чисел</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вида 80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Умножение </w:t>
            </w:r>
            <w:r>
              <w:rPr>
                <w:rFonts w:ascii="Times New Roman" w:hAnsi="Times New Roman" w:cs="Times New Roman"/>
                <w:spacing w:val="-6"/>
                <w:sz w:val="24"/>
                <w:szCs w:val="24"/>
              </w:rPr>
              <w:t>суммы на число.</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69-70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Умножение двузначного числа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однозначное.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суммы на число</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двузначного числа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однозначное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Делимое. Делитель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деления</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Случаи  деления вида 87</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29,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умножения делением.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79-80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b/>
                <w:i/>
                <w:sz w:val="24"/>
                <w:szCs w:val="24"/>
              </w:rPr>
              <w:t xml:space="preserve">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«Решение уравнений»</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Деление  с остатком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остатком.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Решение задач на деление с остатком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Случаи деления, когда делитель больше делимого</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деления с остатком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b/>
                <w:i/>
                <w:sz w:val="24"/>
                <w:szCs w:val="24"/>
              </w:rPr>
            </w:pPr>
            <w:r>
              <w:rPr>
                <w:rFonts w:ascii="Times New Roman" w:hAnsi="Times New Roman" w:cs="Times New Roman"/>
                <w:sz w:val="24"/>
                <w:szCs w:val="24"/>
              </w:rPr>
              <w:t>Что узнали. Чему научились.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Наши проекты</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«Деление с остатком»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Тысяча</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5000" w:type="pct"/>
            <w:gridSpan w:val="3"/>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ru-RU"/>
              </w:rPr>
              <w:t>Числа от 1 до 1000  (</w:t>
            </w:r>
            <w:r>
              <w:rPr>
                <w:rFonts w:ascii="Times New Roman" w:hAnsi="Times New Roman" w:cs="Times New Roman"/>
                <w:b/>
                <w:sz w:val="24"/>
                <w:szCs w:val="24"/>
              </w:rPr>
              <w:t>38ч.)</w:t>
            </w:r>
          </w:p>
        </w:tc>
      </w:tr>
      <w:tr w:rsidR="00CB5D66" w:rsidTr="00CB5D66">
        <w:tc>
          <w:tcPr>
            <w:tcW w:w="389" w:type="pct"/>
            <w:tcBorders>
              <w:top w:val="single" w:sz="4" w:space="0" w:color="000000"/>
              <w:left w:val="single" w:sz="4" w:space="0" w:color="000000"/>
              <w:bottom w:val="single" w:sz="4" w:space="0" w:color="000000"/>
              <w:right w:val="single" w:sz="4" w:space="0" w:color="000000"/>
            </w:tcBorders>
          </w:tcPr>
          <w:p w:rsidR="00CB5D66" w:rsidRDefault="00CB5D66">
            <w:pPr>
              <w:spacing w:after="0" w:line="240" w:lineRule="auto"/>
              <w:jc w:val="center"/>
              <w:rPr>
                <w:rFonts w:ascii="Times New Roman" w:hAnsi="Times New Roman" w:cs="Times New Roman"/>
                <w:sz w:val="24"/>
                <w:szCs w:val="24"/>
              </w:rPr>
            </w:pP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b/>
                <w:sz w:val="24"/>
                <w:szCs w:val="24"/>
              </w:rPr>
            </w:pPr>
            <w:r>
              <w:rPr>
                <w:rFonts w:ascii="Times New Roman" w:hAnsi="Times New Roman" w:cs="Times New Roman"/>
                <w:b/>
                <w:sz w:val="24"/>
                <w:szCs w:val="24"/>
              </w:rPr>
              <w:t>Нумерация</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и название трёхзначных чисел</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Запись трёхзначных чисел</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Письменная нумерация в пределах 1000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и уменьшение чисел в 10 раз, в 100 раз</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трёхзначных чисел в виде суммы разрядных слагаемых</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Письменная нумерация в пределах 1000.Приёмы устных вычислений</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Сравнение трёхзначных чисел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Письменная нумерация в пределах 1000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массы. Грамм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104- 105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«Нумерация в пределах 1000»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Приёмы устных вычислений</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tcPr>
          <w:p w:rsidR="00CB5D66" w:rsidRDefault="00CB5D66">
            <w:pPr>
              <w:spacing w:after="0" w:line="240" w:lineRule="auto"/>
              <w:jc w:val="center"/>
              <w:rPr>
                <w:rFonts w:ascii="Times New Roman" w:hAnsi="Times New Roman" w:cs="Times New Roman"/>
                <w:sz w:val="24"/>
                <w:szCs w:val="24"/>
              </w:rPr>
            </w:pP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pStyle w:val="NoSpacing"/>
              <w:rPr>
                <w:rFonts w:ascii="Times New Roman" w:hAnsi="Times New Roman" w:cs="Times New Roman"/>
                <w:b/>
                <w:sz w:val="24"/>
                <w:szCs w:val="24"/>
                <w:lang w:eastAsia="ru-RU"/>
              </w:rPr>
            </w:pPr>
            <w:r>
              <w:rPr>
                <w:rFonts w:ascii="Times New Roman" w:hAnsi="Times New Roman" w:cs="Times New Roman"/>
                <w:b/>
                <w:bCs/>
                <w:sz w:val="24"/>
                <w:szCs w:val="24"/>
                <w:lang w:eastAsia="ru-RU"/>
              </w:rPr>
              <w:t>Арифметические действия</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Приёмы устных вычислений вида: 450 + 30, 620 - 200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Приёмы письменных вычислений вида 470 + 80, 560 - 90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Приёмы устных вычислений вида 260 + 310, 670 - 140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Приёмы письменных вычислений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сложения трёхзначных чисел</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 вычитания трёхзначных чисел</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Виды треугольников</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116- 117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«Сложение и вычитание»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Приёмы устных вычислений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120-121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Приёмы устных вычислений.</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Виды треугольников</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Приём письменного умножения в пределах 1000.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Алгоритм письменного умножения трёхзначного числа на </w:t>
            </w:r>
            <w:proofErr w:type="gramStart"/>
            <w:r>
              <w:rPr>
                <w:rFonts w:ascii="Times New Roman" w:hAnsi="Times New Roman" w:cs="Times New Roman"/>
                <w:sz w:val="24"/>
                <w:szCs w:val="24"/>
              </w:rPr>
              <w:t>однозначное</w:t>
            </w:r>
            <w:proofErr w:type="gramEnd"/>
            <w:r>
              <w:rPr>
                <w:rFonts w:ascii="Times New Roman" w:hAnsi="Times New Roman" w:cs="Times New Roman"/>
                <w:sz w:val="24"/>
                <w:szCs w:val="24"/>
              </w:rPr>
              <w:t>.</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126-127</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Приёмы письменного деления в пределах 1000</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rPr>
          <w:trHeight w:val="447"/>
        </w:trPr>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Алгоритм деления трёхзначного числа на </w:t>
            </w:r>
            <w:proofErr w:type="gramStart"/>
            <w:r>
              <w:rPr>
                <w:rFonts w:ascii="Times New Roman" w:hAnsi="Times New Roman" w:cs="Times New Roman"/>
                <w:sz w:val="24"/>
                <w:szCs w:val="24"/>
              </w:rPr>
              <w:t>однозначное</w:t>
            </w:r>
            <w:proofErr w:type="gramEnd"/>
            <w:r>
              <w:rPr>
                <w:rFonts w:ascii="Times New Roman" w:hAnsi="Times New Roman" w:cs="Times New Roman"/>
                <w:sz w:val="24"/>
                <w:szCs w:val="24"/>
              </w:rPr>
              <w:t xml:space="preserve"> </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деления</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Знакомство с калькулятором</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4563" w:type="pct"/>
            <w:gridSpan w:val="2"/>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ru-RU"/>
              </w:rPr>
              <w:lastRenderedPageBreak/>
              <w:t>Итоговое повторение</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r>
              <w:rPr>
                <w:rFonts w:ascii="Times New Roman" w:hAnsi="Times New Roman" w:cs="Times New Roman"/>
                <w:b/>
                <w:sz w:val="24"/>
                <w:szCs w:val="24"/>
              </w:rPr>
              <w:t xml:space="preserve"> </w:t>
            </w:r>
            <w:r>
              <w:rPr>
                <w:rFonts w:ascii="Times New Roman" w:hAnsi="Times New Roman" w:cs="Times New Roman"/>
                <w:sz w:val="24"/>
                <w:szCs w:val="24"/>
              </w:rPr>
              <w:t>за год.</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D66" w:rsidTr="00CB5D66">
        <w:tc>
          <w:tcPr>
            <w:tcW w:w="389"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4174"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Игра «По океану математики»</w:t>
            </w:r>
          </w:p>
        </w:tc>
        <w:tc>
          <w:tcPr>
            <w:tcW w:w="437" w:type="pct"/>
            <w:tcBorders>
              <w:top w:val="single" w:sz="4" w:space="0" w:color="000000"/>
              <w:left w:val="single" w:sz="4" w:space="0" w:color="000000"/>
              <w:bottom w:val="single" w:sz="4" w:space="0" w:color="000000"/>
              <w:right w:val="single" w:sz="4" w:space="0" w:color="000000"/>
            </w:tcBorders>
            <w:hideMark/>
          </w:tcPr>
          <w:p w:rsidR="00CB5D66" w:rsidRDefault="00CB5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B5D66" w:rsidRDefault="00CB5D66" w:rsidP="00CB5D66">
      <w:pPr>
        <w:spacing w:after="0" w:line="240" w:lineRule="auto"/>
        <w:rPr>
          <w:rFonts w:ascii="Times New Roman" w:hAnsi="Times New Roman" w:cs="Times New Roman"/>
          <w:b/>
          <w:sz w:val="28"/>
          <w:szCs w:val="28"/>
        </w:rPr>
        <w:sectPr w:rsidR="00CB5D66">
          <w:pgSz w:w="16838" w:h="11906" w:orient="landscape"/>
          <w:pgMar w:top="993" w:right="1134" w:bottom="1134" w:left="1134" w:header="709" w:footer="709" w:gutter="0"/>
          <w:cols w:space="720"/>
        </w:sectPr>
      </w:pPr>
    </w:p>
    <w:p w:rsidR="005044DC" w:rsidRDefault="005044DC">
      <w:bookmarkStart w:id="2" w:name="_GoBack"/>
      <w:bookmarkEnd w:id="2"/>
    </w:p>
    <w:sectPr w:rsidR="005044DC" w:rsidSect="00CB5D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8F696"/>
    <w:lvl w:ilvl="0">
      <w:numFmt w:val="bullet"/>
      <w:lvlText w:val="*"/>
      <w:lvlJc w:val="left"/>
      <w:pPr>
        <w:ind w:left="0" w:firstLine="0"/>
      </w:pPr>
    </w:lvl>
  </w:abstractNum>
  <w:abstractNum w:abstractNumId="1">
    <w:nsid w:val="10DA346B"/>
    <w:multiLevelType w:val="hybridMultilevel"/>
    <w:tmpl w:val="390A8F0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9B620C6"/>
    <w:multiLevelType w:val="hybridMultilevel"/>
    <w:tmpl w:val="1ED6799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8C36927"/>
    <w:multiLevelType w:val="hybridMultilevel"/>
    <w:tmpl w:val="73FE4D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0E1206D"/>
    <w:multiLevelType w:val="hybridMultilevel"/>
    <w:tmpl w:val="3F32F41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66"/>
    <w:rsid w:val="005044DC"/>
    <w:rsid w:val="00CB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6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qFormat/>
    <w:rsid w:val="00CB5D66"/>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6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qFormat/>
    <w:rsid w:val="00CB5D6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2021-01-14T11:23:00Z</dcterms:created>
  <dcterms:modified xsi:type="dcterms:W3CDTF">2021-01-14T11:24:00Z</dcterms:modified>
</cp:coreProperties>
</file>