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7F" w:rsidRPr="00DB369A" w:rsidRDefault="00DE0A21" w:rsidP="00C76F7F">
      <w:pPr>
        <w:pStyle w:val="a4"/>
        <w:spacing w:after="120" w:line="240" w:lineRule="atLeast"/>
        <w:jc w:val="center"/>
        <w:rPr>
          <w:rFonts w:ascii="Times New Roman" w:hAnsi="Times New Roman" w:cs="Times New Roman"/>
        </w:rPr>
      </w:pPr>
      <w:r>
        <w:rPr>
          <w:b/>
        </w:rPr>
        <w:t xml:space="preserve">     </w:t>
      </w:r>
      <w:r w:rsidR="00C76F7F" w:rsidRPr="00903E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6F7F" w:rsidRPr="00DB369A">
        <w:rPr>
          <w:rFonts w:ascii="Times New Roman" w:hAnsi="Times New Roman" w:cs="Times New Roman"/>
        </w:rPr>
        <w:t xml:space="preserve">Муниципальное бюджетное </w:t>
      </w:r>
      <w:r w:rsidR="00225018">
        <w:rPr>
          <w:rFonts w:ascii="Times New Roman" w:hAnsi="Times New Roman" w:cs="Times New Roman"/>
        </w:rPr>
        <w:t>обще</w:t>
      </w:r>
      <w:r w:rsidR="00C76F7F" w:rsidRPr="00DB369A">
        <w:rPr>
          <w:rFonts w:ascii="Times New Roman" w:hAnsi="Times New Roman" w:cs="Times New Roman"/>
        </w:rPr>
        <w:t>образовательное учреждение</w:t>
      </w:r>
    </w:p>
    <w:p w:rsidR="00C76F7F" w:rsidRPr="00DB369A" w:rsidRDefault="00C76F7F" w:rsidP="00C76F7F">
      <w:pPr>
        <w:pStyle w:val="a4"/>
        <w:spacing w:after="120" w:line="240" w:lineRule="atLeast"/>
        <w:jc w:val="center"/>
        <w:rPr>
          <w:rFonts w:ascii="Times New Roman" w:hAnsi="Times New Roman" w:cs="Times New Roman"/>
        </w:rPr>
      </w:pPr>
      <w:r w:rsidRPr="00DB369A">
        <w:rPr>
          <w:rFonts w:ascii="Times New Roman" w:hAnsi="Times New Roman" w:cs="Times New Roman"/>
        </w:rPr>
        <w:t>«Средняя</w:t>
      </w:r>
      <w:r w:rsidR="00225018">
        <w:rPr>
          <w:rFonts w:ascii="Times New Roman" w:hAnsi="Times New Roman" w:cs="Times New Roman"/>
        </w:rPr>
        <w:t xml:space="preserve"> общеобразовательная</w:t>
      </w:r>
      <w:r w:rsidRPr="00DB369A">
        <w:rPr>
          <w:rFonts w:ascii="Times New Roman" w:hAnsi="Times New Roman" w:cs="Times New Roman"/>
        </w:rPr>
        <w:t xml:space="preserve"> школа №40» г. Брянска</w:t>
      </w:r>
    </w:p>
    <w:p w:rsidR="00C76F7F" w:rsidRPr="00DB369A" w:rsidRDefault="00C76F7F" w:rsidP="00C76F7F">
      <w:pPr>
        <w:pStyle w:val="a4"/>
        <w:spacing w:after="120" w:line="240" w:lineRule="atLeast"/>
        <w:jc w:val="center"/>
        <w:rPr>
          <w:rFonts w:ascii="Times New Roman" w:hAnsi="Times New Roman" w:cs="Times New Roman"/>
        </w:rPr>
      </w:pPr>
    </w:p>
    <w:p w:rsidR="00C76F7F" w:rsidRPr="00DB369A" w:rsidRDefault="00C76F7F" w:rsidP="00C76F7F">
      <w:pPr>
        <w:pStyle w:val="a4"/>
        <w:ind w:left="-426" w:hanging="283"/>
        <w:rPr>
          <w:rFonts w:ascii="Times New Roman" w:hAnsi="Times New Roman" w:cs="Times New Roman"/>
        </w:rPr>
      </w:pPr>
      <w:proofErr w:type="gramStart"/>
      <w:r w:rsidRPr="00DB369A">
        <w:rPr>
          <w:rFonts w:ascii="Times New Roman" w:hAnsi="Times New Roman" w:cs="Times New Roman"/>
        </w:rPr>
        <w:t>Рассмотрено  на  заседании                                Согласовано</w:t>
      </w:r>
      <w:proofErr w:type="gramEnd"/>
      <w:r w:rsidRPr="00DB369A">
        <w:rPr>
          <w:rFonts w:ascii="Times New Roman" w:hAnsi="Times New Roman" w:cs="Times New Roman"/>
        </w:rPr>
        <w:t xml:space="preserve">                                             Утверждено</w:t>
      </w:r>
    </w:p>
    <w:p w:rsidR="00C76F7F" w:rsidRPr="00DB369A" w:rsidRDefault="00C76F7F" w:rsidP="00C76F7F">
      <w:pPr>
        <w:pStyle w:val="a4"/>
        <w:ind w:left="-426" w:hanging="283"/>
        <w:rPr>
          <w:rFonts w:ascii="Times New Roman" w:hAnsi="Times New Roman" w:cs="Times New Roman"/>
        </w:rPr>
      </w:pPr>
      <w:r w:rsidRPr="00DB369A">
        <w:rPr>
          <w:rFonts w:ascii="Times New Roman" w:hAnsi="Times New Roman" w:cs="Times New Roman"/>
        </w:rPr>
        <w:t xml:space="preserve">методического объединения                  зам. директора по УВР                        приказом №  </w:t>
      </w:r>
      <w:r w:rsidR="00624F7C">
        <w:rPr>
          <w:rFonts w:ascii="Times New Roman" w:hAnsi="Times New Roman" w:cs="Times New Roman"/>
        </w:rPr>
        <w:t>74</w:t>
      </w:r>
      <w:r w:rsidRPr="00DB369A">
        <w:rPr>
          <w:rFonts w:ascii="Times New Roman" w:hAnsi="Times New Roman" w:cs="Times New Roman"/>
        </w:rPr>
        <w:t xml:space="preserve">  </w:t>
      </w:r>
    </w:p>
    <w:p w:rsidR="00C76F7F" w:rsidRPr="00DB369A" w:rsidRDefault="00C76F7F" w:rsidP="00C76F7F">
      <w:pPr>
        <w:pStyle w:val="a4"/>
        <w:ind w:left="-426" w:hanging="283"/>
        <w:rPr>
          <w:rFonts w:ascii="Times New Roman" w:hAnsi="Times New Roman" w:cs="Times New Roman"/>
        </w:rPr>
      </w:pPr>
      <w:r w:rsidRPr="00DB369A">
        <w:rPr>
          <w:rFonts w:ascii="Times New Roman" w:hAnsi="Times New Roman" w:cs="Times New Roman"/>
        </w:rPr>
        <w:t xml:space="preserve">руководитель МО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DB369A">
        <w:rPr>
          <w:rFonts w:ascii="Times New Roman" w:hAnsi="Times New Roman" w:cs="Times New Roman"/>
        </w:rPr>
        <w:t xml:space="preserve">  от «  </w:t>
      </w:r>
      <w:r w:rsidR="00624F7C">
        <w:rPr>
          <w:rFonts w:ascii="Times New Roman" w:hAnsi="Times New Roman" w:cs="Times New Roman"/>
        </w:rPr>
        <w:t>28</w:t>
      </w:r>
      <w:r w:rsidRPr="00DB369A">
        <w:rPr>
          <w:rFonts w:ascii="Times New Roman" w:hAnsi="Times New Roman" w:cs="Times New Roman"/>
        </w:rPr>
        <w:t xml:space="preserve">  » августа 2020г.</w:t>
      </w:r>
    </w:p>
    <w:p w:rsidR="00C76F7F" w:rsidRPr="00DB369A" w:rsidRDefault="00C76F7F" w:rsidP="00C76F7F">
      <w:pPr>
        <w:pStyle w:val="a4"/>
        <w:ind w:left="-426" w:hanging="283"/>
        <w:rPr>
          <w:rFonts w:ascii="Times New Roman" w:hAnsi="Times New Roman" w:cs="Times New Roman"/>
        </w:rPr>
      </w:pPr>
    </w:p>
    <w:p w:rsidR="00C76F7F" w:rsidRPr="00DB369A" w:rsidRDefault="00C76F7F" w:rsidP="00C76F7F">
      <w:pPr>
        <w:pStyle w:val="a4"/>
        <w:ind w:left="-426" w:hanging="283"/>
        <w:rPr>
          <w:rFonts w:ascii="Times New Roman" w:hAnsi="Times New Roman" w:cs="Times New Roman"/>
        </w:rPr>
      </w:pPr>
      <w:r w:rsidRPr="00DB369A">
        <w:rPr>
          <w:rFonts w:ascii="Times New Roman" w:hAnsi="Times New Roman" w:cs="Times New Roman"/>
        </w:rPr>
        <w:t xml:space="preserve">--------------Зорина Н.И.                                 _______________Н.Г. </w:t>
      </w:r>
      <w:proofErr w:type="spellStart"/>
      <w:r w:rsidRPr="00DB369A">
        <w:rPr>
          <w:rFonts w:ascii="Times New Roman" w:hAnsi="Times New Roman" w:cs="Times New Roman"/>
        </w:rPr>
        <w:t>Деуля</w:t>
      </w:r>
      <w:proofErr w:type="spellEnd"/>
      <w:r w:rsidRPr="00DB369A">
        <w:rPr>
          <w:rFonts w:ascii="Times New Roman" w:hAnsi="Times New Roman" w:cs="Times New Roman"/>
        </w:rPr>
        <w:t xml:space="preserve">         </w:t>
      </w:r>
    </w:p>
    <w:p w:rsidR="00C76F7F" w:rsidRPr="00DB369A" w:rsidRDefault="00C76F7F" w:rsidP="00C76F7F">
      <w:pPr>
        <w:pStyle w:val="a4"/>
        <w:ind w:left="-426" w:hanging="283"/>
        <w:rPr>
          <w:rFonts w:ascii="Times New Roman" w:hAnsi="Times New Roman" w:cs="Times New Roman"/>
        </w:rPr>
      </w:pPr>
      <w:r w:rsidRPr="00DB369A">
        <w:rPr>
          <w:rFonts w:ascii="Times New Roman" w:hAnsi="Times New Roman" w:cs="Times New Roman"/>
        </w:rPr>
        <w:t xml:space="preserve">Протокол №                                                                           </w:t>
      </w:r>
    </w:p>
    <w:p w:rsidR="00C76F7F" w:rsidRPr="00DB369A" w:rsidRDefault="00C76F7F" w:rsidP="00C76F7F">
      <w:pPr>
        <w:pStyle w:val="a4"/>
        <w:ind w:left="-426" w:hanging="283"/>
        <w:rPr>
          <w:rFonts w:ascii="Times New Roman" w:hAnsi="Times New Roman" w:cs="Times New Roman"/>
        </w:rPr>
      </w:pPr>
    </w:p>
    <w:p w:rsidR="00C76F7F" w:rsidRPr="00DB369A" w:rsidRDefault="00C76F7F" w:rsidP="00C76F7F">
      <w:pPr>
        <w:pStyle w:val="a4"/>
        <w:ind w:left="-426" w:hanging="283"/>
        <w:rPr>
          <w:rFonts w:ascii="Times New Roman" w:hAnsi="Times New Roman" w:cs="Times New Roman"/>
        </w:rPr>
      </w:pPr>
      <w:r w:rsidRPr="00DB369A">
        <w:rPr>
          <w:rFonts w:ascii="Times New Roman" w:hAnsi="Times New Roman" w:cs="Times New Roman"/>
        </w:rPr>
        <w:t xml:space="preserve">от «   </w:t>
      </w:r>
      <w:r w:rsidR="00624F7C">
        <w:rPr>
          <w:rFonts w:ascii="Times New Roman" w:hAnsi="Times New Roman" w:cs="Times New Roman"/>
        </w:rPr>
        <w:t>28</w:t>
      </w:r>
      <w:r w:rsidRPr="00DB369A">
        <w:rPr>
          <w:rFonts w:ascii="Times New Roman" w:hAnsi="Times New Roman" w:cs="Times New Roman"/>
        </w:rPr>
        <w:t xml:space="preserve">   »  августа 2020 г.                            от «   </w:t>
      </w:r>
      <w:r w:rsidR="00624F7C">
        <w:rPr>
          <w:rFonts w:ascii="Times New Roman" w:hAnsi="Times New Roman" w:cs="Times New Roman"/>
        </w:rPr>
        <w:t>28</w:t>
      </w:r>
      <w:r w:rsidRPr="00DB369A">
        <w:rPr>
          <w:rFonts w:ascii="Times New Roman" w:hAnsi="Times New Roman" w:cs="Times New Roman"/>
        </w:rPr>
        <w:t xml:space="preserve"> » августа 2020г.</w:t>
      </w:r>
    </w:p>
    <w:p w:rsidR="00C76F7F" w:rsidRPr="00DB369A" w:rsidRDefault="00C76F7F" w:rsidP="00C76F7F">
      <w:pPr>
        <w:pStyle w:val="a4"/>
        <w:ind w:left="-426" w:hanging="283"/>
        <w:rPr>
          <w:rFonts w:ascii="Times New Roman" w:hAnsi="Times New Roman" w:cs="Times New Roman"/>
        </w:rPr>
      </w:pPr>
    </w:p>
    <w:p w:rsidR="00C76F7F" w:rsidRDefault="00C76F7F" w:rsidP="00C76F7F">
      <w:pPr>
        <w:pStyle w:val="a4"/>
        <w:ind w:left="-426" w:hanging="283"/>
        <w:rPr>
          <w:rFonts w:asciiTheme="majorHAnsi" w:hAnsiTheme="majorHAnsi"/>
          <w:szCs w:val="24"/>
        </w:rPr>
      </w:pPr>
    </w:p>
    <w:p w:rsidR="00C76F7F" w:rsidRDefault="00C76F7F" w:rsidP="00C76F7F">
      <w:pPr>
        <w:pStyle w:val="a4"/>
        <w:ind w:left="-426" w:hanging="283"/>
        <w:jc w:val="center"/>
        <w:rPr>
          <w:rFonts w:asciiTheme="majorHAnsi" w:hAnsiTheme="majorHAnsi"/>
          <w:szCs w:val="24"/>
        </w:rPr>
      </w:pPr>
    </w:p>
    <w:p w:rsidR="00C76F7F" w:rsidRDefault="00C76F7F" w:rsidP="00C76F7F">
      <w:pPr>
        <w:pStyle w:val="a4"/>
        <w:ind w:left="-426" w:hanging="283"/>
        <w:jc w:val="center"/>
        <w:rPr>
          <w:rFonts w:asciiTheme="majorHAnsi" w:hAnsiTheme="majorHAnsi"/>
          <w:szCs w:val="24"/>
        </w:rPr>
      </w:pPr>
    </w:p>
    <w:p w:rsidR="00C76F7F" w:rsidRPr="00DB369A" w:rsidRDefault="00C76F7F" w:rsidP="00C76F7F">
      <w:pPr>
        <w:pStyle w:val="a4"/>
        <w:ind w:left="-709" w:hanging="28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369A">
        <w:rPr>
          <w:rFonts w:ascii="Times New Roman" w:hAnsi="Times New Roman" w:cs="Times New Roman"/>
          <w:b/>
          <w:sz w:val="56"/>
          <w:szCs w:val="56"/>
        </w:rPr>
        <w:t xml:space="preserve">Рабочая программа </w:t>
      </w:r>
    </w:p>
    <w:p w:rsidR="00C76F7F" w:rsidRPr="00DB369A" w:rsidRDefault="00C76F7F" w:rsidP="00C76F7F">
      <w:pPr>
        <w:pStyle w:val="a4"/>
        <w:ind w:left="-993" w:right="-284" w:hanging="28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369A">
        <w:rPr>
          <w:rFonts w:ascii="Times New Roman" w:hAnsi="Times New Roman" w:cs="Times New Roman"/>
          <w:b/>
          <w:sz w:val="56"/>
          <w:szCs w:val="56"/>
        </w:rPr>
        <w:t>по курсу  химии</w:t>
      </w:r>
    </w:p>
    <w:p w:rsidR="00C76F7F" w:rsidRPr="00DB369A" w:rsidRDefault="00C76F7F" w:rsidP="00C76F7F">
      <w:pPr>
        <w:pStyle w:val="a4"/>
        <w:ind w:left="-993" w:right="-284" w:hanging="28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6F7F" w:rsidRPr="00DB369A" w:rsidRDefault="00C76F7F" w:rsidP="00C76F7F">
      <w:pPr>
        <w:pStyle w:val="a4"/>
        <w:ind w:left="-993" w:right="-284" w:hanging="28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369A">
        <w:rPr>
          <w:rFonts w:ascii="Times New Roman" w:hAnsi="Times New Roman" w:cs="Times New Roman"/>
          <w:b/>
          <w:sz w:val="56"/>
          <w:szCs w:val="56"/>
        </w:rPr>
        <w:t xml:space="preserve">для </w:t>
      </w:r>
      <w:r>
        <w:rPr>
          <w:rFonts w:ascii="Times New Roman" w:hAnsi="Times New Roman" w:cs="Times New Roman"/>
          <w:b/>
          <w:sz w:val="56"/>
          <w:szCs w:val="56"/>
        </w:rPr>
        <w:t xml:space="preserve"> 9 </w:t>
      </w:r>
      <w:r w:rsidRPr="00DB369A">
        <w:rPr>
          <w:rFonts w:ascii="Times New Roman" w:hAnsi="Times New Roman" w:cs="Times New Roman"/>
          <w:b/>
          <w:sz w:val="56"/>
          <w:szCs w:val="56"/>
        </w:rPr>
        <w:t>класса</w:t>
      </w:r>
    </w:p>
    <w:p w:rsidR="00C76F7F" w:rsidRPr="00DB369A" w:rsidRDefault="00C76F7F" w:rsidP="00C76F7F">
      <w:pPr>
        <w:pStyle w:val="a4"/>
        <w:ind w:left="-993" w:right="-284" w:hanging="28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6F7F" w:rsidRDefault="00C76F7F" w:rsidP="00C76F7F">
      <w:pPr>
        <w:pStyle w:val="a4"/>
        <w:ind w:left="-993" w:right="-284" w:hanging="283"/>
        <w:jc w:val="center"/>
        <w:rPr>
          <w:rFonts w:asciiTheme="majorHAnsi" w:hAnsiTheme="majorHAnsi"/>
          <w:sz w:val="44"/>
          <w:szCs w:val="44"/>
        </w:rPr>
      </w:pPr>
    </w:p>
    <w:p w:rsidR="00C76F7F" w:rsidRDefault="00C76F7F" w:rsidP="00C76F7F">
      <w:pPr>
        <w:pStyle w:val="a4"/>
        <w:ind w:left="-993" w:right="-284" w:hanging="283"/>
        <w:jc w:val="center"/>
        <w:rPr>
          <w:rFonts w:asciiTheme="majorHAnsi" w:hAnsiTheme="majorHAnsi"/>
          <w:sz w:val="44"/>
          <w:szCs w:val="44"/>
        </w:rPr>
      </w:pPr>
    </w:p>
    <w:p w:rsidR="00C76F7F" w:rsidRDefault="00C76F7F" w:rsidP="00C76F7F">
      <w:pPr>
        <w:pStyle w:val="a4"/>
        <w:ind w:left="-993" w:right="-284" w:hanging="283"/>
        <w:jc w:val="center"/>
        <w:rPr>
          <w:rFonts w:asciiTheme="majorHAnsi" w:hAnsiTheme="majorHAnsi"/>
          <w:sz w:val="44"/>
          <w:szCs w:val="44"/>
        </w:rPr>
      </w:pPr>
    </w:p>
    <w:p w:rsidR="00C76F7F" w:rsidRDefault="00C76F7F" w:rsidP="00C76F7F">
      <w:pPr>
        <w:pStyle w:val="a4"/>
        <w:ind w:right="-284"/>
        <w:rPr>
          <w:rFonts w:asciiTheme="majorHAnsi" w:hAnsiTheme="majorHAnsi"/>
          <w:sz w:val="44"/>
          <w:szCs w:val="44"/>
        </w:rPr>
      </w:pPr>
    </w:p>
    <w:p w:rsidR="00C76F7F" w:rsidRDefault="00C76F7F" w:rsidP="00C76F7F">
      <w:pPr>
        <w:pStyle w:val="a4"/>
        <w:ind w:right="-284"/>
        <w:rPr>
          <w:rFonts w:asciiTheme="majorHAnsi" w:hAnsiTheme="majorHAnsi"/>
          <w:sz w:val="44"/>
          <w:szCs w:val="44"/>
        </w:rPr>
      </w:pPr>
    </w:p>
    <w:p w:rsidR="00C76F7F" w:rsidRDefault="00C76F7F" w:rsidP="00C76F7F">
      <w:pPr>
        <w:pStyle w:val="a4"/>
        <w:ind w:right="-284"/>
        <w:rPr>
          <w:rFonts w:asciiTheme="majorHAnsi" w:hAnsiTheme="majorHAnsi"/>
          <w:sz w:val="44"/>
          <w:szCs w:val="44"/>
        </w:rPr>
      </w:pPr>
    </w:p>
    <w:p w:rsidR="00C76F7F" w:rsidRDefault="00C76F7F" w:rsidP="00C76F7F">
      <w:pPr>
        <w:pStyle w:val="a4"/>
        <w:ind w:right="-284"/>
        <w:rPr>
          <w:rFonts w:asciiTheme="majorHAnsi" w:hAnsiTheme="majorHAnsi"/>
          <w:sz w:val="44"/>
          <w:szCs w:val="44"/>
        </w:rPr>
      </w:pPr>
    </w:p>
    <w:p w:rsidR="00C76F7F" w:rsidRDefault="00C76F7F" w:rsidP="00C76F7F">
      <w:pPr>
        <w:pStyle w:val="a4"/>
        <w:ind w:right="-284"/>
        <w:rPr>
          <w:rFonts w:asciiTheme="majorHAnsi" w:hAnsiTheme="majorHAnsi"/>
          <w:sz w:val="44"/>
          <w:szCs w:val="44"/>
        </w:rPr>
      </w:pPr>
    </w:p>
    <w:p w:rsidR="00C76F7F" w:rsidRPr="00DB369A" w:rsidRDefault="00C76F7F" w:rsidP="00C76F7F">
      <w:pPr>
        <w:pStyle w:val="a4"/>
        <w:ind w:right="-284"/>
        <w:rPr>
          <w:rFonts w:ascii="Times New Roman" w:hAnsi="Times New Roman" w:cs="Times New Roman"/>
          <w:sz w:val="32"/>
          <w:szCs w:val="32"/>
        </w:rPr>
      </w:pPr>
      <w:r w:rsidRPr="00DB36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учителя  высшей  категории</w:t>
      </w:r>
    </w:p>
    <w:p w:rsidR="00C76F7F" w:rsidRPr="00DB369A" w:rsidRDefault="00C76F7F" w:rsidP="00C76F7F">
      <w:pPr>
        <w:pStyle w:val="a4"/>
        <w:ind w:right="-284"/>
        <w:rPr>
          <w:rFonts w:ascii="Times New Roman" w:hAnsi="Times New Roman" w:cs="Times New Roman"/>
          <w:sz w:val="32"/>
          <w:szCs w:val="32"/>
        </w:rPr>
      </w:pPr>
      <w:r w:rsidRPr="00DB369A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proofErr w:type="spellStart"/>
      <w:r w:rsidRPr="00DB369A">
        <w:rPr>
          <w:rFonts w:ascii="Times New Roman" w:hAnsi="Times New Roman" w:cs="Times New Roman"/>
          <w:sz w:val="32"/>
          <w:szCs w:val="32"/>
        </w:rPr>
        <w:t>Раньжевой</w:t>
      </w:r>
      <w:proofErr w:type="spellEnd"/>
      <w:r w:rsidRPr="00DB369A">
        <w:rPr>
          <w:rFonts w:ascii="Times New Roman" w:hAnsi="Times New Roman" w:cs="Times New Roman"/>
          <w:sz w:val="32"/>
          <w:szCs w:val="32"/>
        </w:rPr>
        <w:t xml:space="preserve"> Надежды Ивановны</w:t>
      </w:r>
    </w:p>
    <w:p w:rsidR="00C76F7F" w:rsidRPr="00DB369A" w:rsidRDefault="00C76F7F" w:rsidP="00C76F7F">
      <w:pPr>
        <w:pStyle w:val="a4"/>
        <w:ind w:left="-993" w:right="-284" w:hanging="283"/>
        <w:jc w:val="center"/>
        <w:rPr>
          <w:rFonts w:ascii="Times New Roman" w:hAnsi="Times New Roman" w:cs="Times New Roman"/>
          <w:sz w:val="32"/>
          <w:szCs w:val="32"/>
        </w:rPr>
      </w:pPr>
    </w:p>
    <w:p w:rsidR="00C76F7F" w:rsidRDefault="00C76F7F" w:rsidP="00C76F7F">
      <w:pPr>
        <w:pStyle w:val="a4"/>
        <w:ind w:left="-993" w:right="-284" w:hanging="283"/>
        <w:jc w:val="center"/>
        <w:rPr>
          <w:rFonts w:asciiTheme="majorHAnsi" w:hAnsiTheme="majorHAnsi"/>
          <w:sz w:val="44"/>
          <w:szCs w:val="44"/>
        </w:rPr>
      </w:pPr>
    </w:p>
    <w:p w:rsidR="00C76F7F" w:rsidRPr="00DB369A" w:rsidRDefault="00C76F7F" w:rsidP="00C76F7F">
      <w:pPr>
        <w:pStyle w:val="a4"/>
        <w:ind w:left="-993" w:right="-284" w:hanging="283"/>
        <w:jc w:val="center"/>
        <w:rPr>
          <w:rFonts w:asciiTheme="majorHAnsi" w:hAnsiTheme="majorHAnsi"/>
          <w:sz w:val="32"/>
          <w:szCs w:val="32"/>
        </w:rPr>
      </w:pPr>
      <w:r w:rsidRPr="00DB369A">
        <w:rPr>
          <w:rFonts w:asciiTheme="majorHAnsi" w:hAnsiTheme="majorHAnsi"/>
          <w:sz w:val="32"/>
          <w:szCs w:val="32"/>
        </w:rPr>
        <w:t>2020 год</w:t>
      </w:r>
    </w:p>
    <w:p w:rsidR="00C76F7F" w:rsidRDefault="00C76F7F" w:rsidP="00C7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E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C76F7F" w:rsidRDefault="00C76F7F" w:rsidP="00C7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F7F" w:rsidRDefault="00C76F7F" w:rsidP="00C7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A21" w:rsidRDefault="00DE0A21" w:rsidP="00DE0A21">
      <w:pPr>
        <w:pStyle w:val="a4"/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97045B">
        <w:rPr>
          <w:b/>
        </w:rPr>
        <w:t>ПОЯСНИТЕЛЬНАЯ ЗАПИСКА</w:t>
      </w:r>
    </w:p>
    <w:p w:rsidR="00DE0A21" w:rsidRPr="00705E43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 химии составлена на основе Федерального государственного образовательного стандарта общего образования, примерной рабочей  программы  к линии УМК О. С. Га</w:t>
      </w:r>
      <w:r>
        <w:rPr>
          <w:rFonts w:ascii="Times New Roman" w:hAnsi="Times New Roman" w:cs="Times New Roman"/>
          <w:sz w:val="24"/>
          <w:szCs w:val="24"/>
        </w:rPr>
        <w:t xml:space="preserve">бриеляна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: Дрофа, 2017). </w:t>
      </w:r>
      <w:r w:rsidRPr="00705E43">
        <w:rPr>
          <w:rFonts w:ascii="Times New Roman" w:hAnsi="Times New Roman" w:cs="Times New Roman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  <w:r w:rsidR="003D0AA2">
        <w:rPr>
          <w:rFonts w:ascii="Times New Roman" w:hAnsi="Times New Roman" w:cs="Times New Roman"/>
          <w:sz w:val="24"/>
          <w:szCs w:val="24"/>
        </w:rPr>
        <w:t xml:space="preserve">. На изучение химии в 9 классе отводится 68 </w:t>
      </w:r>
      <w:r w:rsidRPr="00705E43">
        <w:rPr>
          <w:rFonts w:ascii="Times New Roman" w:hAnsi="Times New Roman" w:cs="Times New Roman"/>
          <w:sz w:val="24"/>
          <w:szCs w:val="24"/>
        </w:rPr>
        <w:t xml:space="preserve">часов </w:t>
      </w:r>
      <w:proofErr w:type="gramStart"/>
      <w:r w:rsidRPr="00705E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5E43">
        <w:rPr>
          <w:rFonts w:ascii="Times New Roman" w:hAnsi="Times New Roman" w:cs="Times New Roman"/>
          <w:sz w:val="24"/>
          <w:szCs w:val="24"/>
        </w:rPr>
        <w:t>2 часа в неделю ). Данная программа рассчитана на 3</w:t>
      </w:r>
      <w:r w:rsidR="003D0AA2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3D0AA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3D0AA2">
        <w:rPr>
          <w:rFonts w:ascii="Times New Roman" w:hAnsi="Times New Roman" w:cs="Times New Roman"/>
          <w:sz w:val="24"/>
          <w:szCs w:val="24"/>
        </w:rPr>
        <w:t xml:space="preserve"> недели</w:t>
      </w:r>
      <w:r w:rsidRPr="00705E43">
        <w:rPr>
          <w:rFonts w:ascii="Times New Roman" w:hAnsi="Times New Roman" w:cs="Times New Roman"/>
          <w:sz w:val="24"/>
          <w:szCs w:val="24"/>
        </w:rPr>
        <w:t>.</w:t>
      </w:r>
    </w:p>
    <w:p w:rsidR="00DE0A21" w:rsidRPr="00705E43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 xml:space="preserve"> </w:t>
      </w:r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составлении рабочей программы и пояснительной записки к ней руководствовалась следующими документами: </w:t>
      </w:r>
    </w:p>
    <w:p w:rsidR="00DE0A21" w:rsidRPr="00705E43" w:rsidRDefault="00DE0A21" w:rsidP="00DE0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 от 29 декабря 2012 года № 273-ФЗ;</w:t>
      </w:r>
    </w:p>
    <w:p w:rsidR="00DE0A21" w:rsidRPr="00705E43" w:rsidRDefault="00DE0A21" w:rsidP="00DE0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 декабря 2010г. №1897 «Об утверждении федерального государственного образовательного стандарта основного общего образования»</w:t>
      </w:r>
      <w:proofErr w:type="gramStart"/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DE0A21" w:rsidRPr="00705E43" w:rsidRDefault="00DE0A21" w:rsidP="00DE0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России от 29 декабря 2014 г.  № 1644 «О внесении изменений в приказ </w:t>
      </w:r>
      <w:proofErr w:type="spellStart"/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 декабря 2010 г. №1897  «Об утверждении федерального государственного образовательного стандарта основного общего образования» </w:t>
      </w:r>
    </w:p>
    <w:p w:rsidR="00DE0A21" w:rsidRPr="00705E43" w:rsidRDefault="00DE0A21" w:rsidP="00DE0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DE0A21" w:rsidRPr="00705E43" w:rsidRDefault="00DE0A21" w:rsidP="00DE0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19993;</w:t>
      </w:r>
    </w:p>
    <w:p w:rsidR="00DE0A21" w:rsidRDefault="00DE0A21" w:rsidP="00DE0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 Министерства образования и науки РФ от 31.12.2015.№1577 «О внесении изменений в Федеральный государственный стандарт Основного общего  </w:t>
      </w:r>
      <w:proofErr w:type="spellStart"/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образоания</w:t>
      </w:r>
      <w:proofErr w:type="spellEnd"/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утвержденный Приказом </w:t>
      </w:r>
      <w:proofErr w:type="spellStart"/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0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17.12.2010 года № 1897»</w:t>
      </w:r>
    </w:p>
    <w:p w:rsidR="00C76F7F" w:rsidRPr="00C76F7F" w:rsidRDefault="00C76F7F" w:rsidP="00C76F7F">
      <w:pPr>
        <w:pStyle w:val="a3"/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76F7F"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приказом </w:t>
      </w:r>
      <w:proofErr w:type="spellStart"/>
      <w:r w:rsidRPr="00C76F7F">
        <w:rPr>
          <w:rFonts w:ascii="Times New Roman" w:eastAsia="SimSun" w:hAnsi="Times New Roman" w:cs="Times New Roman"/>
          <w:kern w:val="3"/>
          <w:sz w:val="24"/>
          <w:szCs w:val="24"/>
        </w:rPr>
        <w:t>Минпросвещения</w:t>
      </w:r>
      <w:proofErr w:type="spellEnd"/>
      <w:r w:rsidRPr="00C76F7F">
        <w:rPr>
          <w:rFonts w:ascii="Times New Roman" w:eastAsia="SimSun" w:hAnsi="Times New Roman" w:cs="Times New Roman"/>
          <w:kern w:val="3"/>
          <w:sz w:val="24"/>
          <w:szCs w:val="24"/>
        </w:rPr>
        <w:t xml:space="preserve"> России от 22.11.2019 г. № 632 « О внесении изменений в</w:t>
      </w:r>
      <w:r w:rsidR="006F5F42">
        <w:rPr>
          <w:rFonts w:ascii="Times New Roman" w:eastAsia="SimSun" w:hAnsi="Times New Roman" w:cs="Times New Roman"/>
          <w:kern w:val="3"/>
          <w:sz w:val="24"/>
          <w:szCs w:val="24"/>
        </w:rPr>
        <w:t xml:space="preserve"> федеральный перечень учебников,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рекомендуемых к использованию при реализации</w:t>
      </w:r>
      <w:r w:rsidR="006F5F42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2018г. 3345</w:t>
      </w:r>
    </w:p>
    <w:p w:rsidR="00C76F7F" w:rsidRPr="00C76F7F" w:rsidRDefault="00C76F7F" w:rsidP="00C76F7F">
      <w:pPr>
        <w:pStyle w:val="a3"/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76F7F">
        <w:rPr>
          <w:rFonts w:ascii="Times New Roman" w:eastAsia="SimSun" w:hAnsi="Times New Roman" w:cs="Times New Roman"/>
          <w:kern w:val="3"/>
          <w:sz w:val="24"/>
          <w:szCs w:val="24"/>
        </w:rPr>
        <w:t>- п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риказом </w:t>
      </w:r>
      <w:r w:rsidRPr="00C76F7F">
        <w:rPr>
          <w:rFonts w:ascii="Times New Roman" w:eastAsia="SimSun" w:hAnsi="Times New Roman" w:cs="Times New Roman"/>
          <w:kern w:val="3"/>
          <w:sz w:val="24"/>
          <w:szCs w:val="24"/>
        </w:rPr>
        <w:t>от18.05.2020.года №249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«О внесении изменений в федеральный перечень учебников</w:t>
      </w:r>
      <w:r w:rsidRPr="00C76F7F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рекомендуемых к использованию при реализации</w:t>
      </w:r>
      <w:r w:rsidR="006F5F42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6F5F42">
        <w:rPr>
          <w:rFonts w:ascii="Times New Roman" w:eastAsia="SimSun" w:hAnsi="Times New Roman" w:cs="Times New Roman"/>
          <w:kern w:val="3"/>
          <w:sz w:val="24"/>
          <w:szCs w:val="24"/>
        </w:rPr>
        <w:t>, утвержденный приказом Министерства просвещения Российской Федерации от 28 декабря 2018 г. №345.</w:t>
      </w:r>
    </w:p>
    <w:p w:rsidR="00C76F7F" w:rsidRPr="00705E43" w:rsidRDefault="00C76F7F" w:rsidP="00C76F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A21" w:rsidRPr="00705E43" w:rsidRDefault="00DE0A21" w:rsidP="00DE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основного общего образования </w:t>
      </w:r>
      <w:r w:rsidRPr="0097045B">
        <w:rPr>
          <w:rFonts w:ascii="Times New Roman" w:hAnsi="Times New Roman" w:cs="Times New Roman"/>
          <w:bCs/>
          <w:iCs/>
          <w:sz w:val="24"/>
          <w:szCs w:val="24"/>
        </w:rPr>
        <w:t>главными</w:t>
      </w:r>
      <w:r w:rsidRPr="0097045B">
        <w:rPr>
          <w:rFonts w:ascii="Times New Roman" w:hAnsi="Times New Roman" w:cs="Times New Roman"/>
          <w:sz w:val="24"/>
          <w:szCs w:val="24"/>
        </w:rPr>
        <w:t xml:space="preserve"> </w:t>
      </w:r>
      <w:r w:rsidRPr="0097045B">
        <w:rPr>
          <w:rFonts w:ascii="Times New Roman" w:hAnsi="Times New Roman" w:cs="Times New Roman"/>
          <w:bCs/>
          <w:iCs/>
          <w:sz w:val="24"/>
          <w:szCs w:val="24"/>
        </w:rPr>
        <w:t>целями</w:t>
      </w:r>
      <w:r w:rsidRPr="00705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5E43">
        <w:rPr>
          <w:rFonts w:ascii="Times New Roman" w:hAnsi="Times New Roman" w:cs="Times New Roman"/>
          <w:sz w:val="24"/>
          <w:szCs w:val="24"/>
        </w:rPr>
        <w:t>школьного химического образования являются:</w:t>
      </w:r>
    </w:p>
    <w:p w:rsidR="00DE0A21" w:rsidRPr="00705E43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705E43">
        <w:rPr>
          <w:rFonts w:ascii="Times New Roman" w:hAnsi="Times New Roman" w:cs="Times New Roman"/>
          <w:sz w:val="24"/>
          <w:szCs w:val="24"/>
        </w:rPr>
        <w:t>у обучающихся системы химических знаний как компонента естественнонаучных знаний;</w:t>
      </w:r>
    </w:p>
    <w:p w:rsidR="00DE0A21" w:rsidRPr="00705E43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705E43">
        <w:rPr>
          <w:rFonts w:ascii="Times New Roman" w:hAnsi="Times New Roman" w:cs="Times New Roman"/>
          <w:sz w:val="24"/>
          <w:szCs w:val="24"/>
        </w:rPr>
        <w:t>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</w:r>
    </w:p>
    <w:p w:rsidR="00DE0A21" w:rsidRPr="00705E43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понимание </w:t>
      </w:r>
      <w:r w:rsidRPr="00705E43">
        <w:rPr>
          <w:rFonts w:ascii="Times New Roman" w:hAnsi="Times New Roman" w:cs="Times New Roman"/>
          <w:sz w:val="24"/>
          <w:szCs w:val="24"/>
        </w:rPr>
        <w:t>обучающимися химии как производительной силы общества и как возможной области будущей профессиональной деятельности;</w:t>
      </w:r>
    </w:p>
    <w:p w:rsidR="00DE0A21" w:rsidRPr="00705E43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•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705E43">
        <w:rPr>
          <w:rFonts w:ascii="Times New Roman" w:hAnsi="Times New Roman" w:cs="Times New Roman"/>
          <w:sz w:val="24"/>
          <w:szCs w:val="24"/>
        </w:rPr>
        <w:t>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</w:r>
    </w:p>
    <w:p w:rsidR="00DE0A21" w:rsidRPr="00705E43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понимание </w:t>
      </w:r>
      <w:r w:rsidRPr="00705E43">
        <w:rPr>
          <w:rFonts w:ascii="Times New Roman" w:hAnsi="Times New Roman" w:cs="Times New Roman"/>
          <w:sz w:val="24"/>
          <w:szCs w:val="24"/>
        </w:rPr>
        <w:t>взаимосвязи теории и практики, умение проводить химический эксперимент и на его основе делать выводы и умозаключения.</w:t>
      </w:r>
    </w:p>
    <w:p w:rsidR="00DE0A21" w:rsidRPr="0097045B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 xml:space="preserve">       Для достижения этих целей в курсе химии на ступени основного общего образования решаются </w:t>
      </w:r>
      <w:r w:rsidRPr="0097045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7045B">
        <w:rPr>
          <w:rFonts w:ascii="Times New Roman" w:hAnsi="Times New Roman" w:cs="Times New Roman"/>
          <w:bCs/>
          <w:iCs/>
          <w:sz w:val="24"/>
          <w:szCs w:val="24"/>
        </w:rPr>
        <w:t>задачи</w:t>
      </w:r>
      <w:r w:rsidRPr="0097045B">
        <w:rPr>
          <w:rFonts w:ascii="Times New Roman" w:hAnsi="Times New Roman" w:cs="Times New Roman"/>
          <w:sz w:val="24"/>
          <w:szCs w:val="24"/>
        </w:rPr>
        <w:t>:</w:t>
      </w:r>
    </w:p>
    <w:p w:rsidR="00DE0A21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 xml:space="preserve">—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формируются знания основ химической науки </w:t>
      </w:r>
      <w:r w:rsidRPr="00705E43">
        <w:rPr>
          <w:rFonts w:ascii="Times New Roman" w:hAnsi="Times New Roman" w:cs="Times New Roman"/>
          <w:sz w:val="24"/>
          <w:szCs w:val="24"/>
        </w:rPr>
        <w:t>— основных фактов, понятий, химических законов и теорий, выраженных посредством химического языка;</w:t>
      </w:r>
    </w:p>
    <w:p w:rsidR="00DE0A21" w:rsidRPr="00705E43" w:rsidRDefault="00776C9B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  <w:r w:rsidR="00DE0A21"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развиваются умения </w:t>
      </w:r>
      <w:r w:rsidR="00DE0A21" w:rsidRPr="00705E43">
        <w:rPr>
          <w:rFonts w:ascii="Times New Roman" w:hAnsi="Times New Roman" w:cs="Times New Roman"/>
          <w:sz w:val="24"/>
          <w:szCs w:val="24"/>
        </w:rPr>
        <w:t>наблюдать и объяснять химические явления, происходящие в природе, лабораторных условиях, в быту и на производстве;</w:t>
      </w:r>
    </w:p>
    <w:p w:rsidR="00DE0A21" w:rsidRPr="00705E43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 xml:space="preserve">—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приобретаются специальные умения и навыки </w:t>
      </w:r>
      <w:r w:rsidRPr="00705E43">
        <w:rPr>
          <w:rFonts w:ascii="Times New Roman" w:hAnsi="Times New Roman" w:cs="Times New Roman"/>
          <w:sz w:val="24"/>
          <w:szCs w:val="24"/>
        </w:rPr>
        <w:t>по безопасному обращению с химическими веществами, материалами и процессами;</w:t>
      </w:r>
    </w:p>
    <w:p w:rsidR="00DE0A21" w:rsidRPr="00705E43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 xml:space="preserve">—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формируется гуманистическое отношение к химии </w:t>
      </w:r>
      <w:r w:rsidRPr="00705E43">
        <w:rPr>
          <w:rFonts w:ascii="Times New Roman" w:hAnsi="Times New Roman" w:cs="Times New Roman"/>
          <w:sz w:val="24"/>
          <w:szCs w:val="24"/>
        </w:rPr>
        <w:t>как производительной силе общества, с помощью которой решаются глобальные проблемы человечества;</w:t>
      </w:r>
    </w:p>
    <w:p w:rsidR="00DE0A21" w:rsidRPr="00705E43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 xml:space="preserve">—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осуществляется интеграция </w:t>
      </w:r>
      <w:r w:rsidRPr="00705E43">
        <w:rPr>
          <w:rFonts w:ascii="Times New Roman" w:hAnsi="Times New Roman" w:cs="Times New Roman"/>
          <w:sz w:val="24"/>
          <w:szCs w:val="24"/>
        </w:rPr>
        <w:t>химической картины мира в единую научную картину.</w:t>
      </w:r>
    </w:p>
    <w:p w:rsidR="00DE0A21" w:rsidRPr="00F90FB6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E4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705E43">
        <w:rPr>
          <w:rFonts w:ascii="Times New Roman" w:hAnsi="Times New Roman" w:cs="Times New Roman"/>
          <w:sz w:val="24"/>
          <w:szCs w:val="24"/>
        </w:rPr>
        <w:t>Данная рабочая программа по химии основного общего образования раскрывает вклад учебного предмета в достижения целей основного общего образования и определяет важнейшие</w:t>
      </w:r>
      <w:r w:rsidR="00F90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E43">
        <w:rPr>
          <w:rFonts w:ascii="Times New Roman" w:hAnsi="Times New Roman" w:cs="Times New Roman"/>
          <w:sz w:val="24"/>
          <w:szCs w:val="24"/>
        </w:rPr>
        <w:t>содержательные линии предмета:</w:t>
      </w:r>
    </w:p>
    <w:p w:rsidR="00DE0A21" w:rsidRPr="00705E43" w:rsidRDefault="00F90FB6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ZapfDingbatsITCbyBT-Regular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sz w:val="24"/>
          <w:szCs w:val="24"/>
        </w:rPr>
        <w:t>вещество, строение вещества</w:t>
      </w:r>
      <w:r w:rsidR="00DE0A21"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0A21" w:rsidRPr="00705E43">
        <w:rPr>
          <w:rFonts w:ascii="Times New Roman" w:hAnsi="Times New Roman" w:cs="Times New Roman"/>
          <w:sz w:val="24"/>
          <w:szCs w:val="24"/>
        </w:rPr>
        <w:t>— современные представления о строении атома и вещества на основе Периодического закона и Периодической системы химических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A21" w:rsidRPr="00705E43">
        <w:rPr>
          <w:rFonts w:ascii="Times New Roman" w:hAnsi="Times New Roman" w:cs="Times New Roman"/>
          <w:sz w:val="24"/>
          <w:szCs w:val="24"/>
        </w:rPr>
        <w:t>Д. И. Менделеева, учения о химической связи и кристаллическом строении вещества;</w:t>
      </w:r>
    </w:p>
    <w:p w:rsidR="00DE0A21" w:rsidRPr="00705E43" w:rsidRDefault="00F90FB6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ZapfDingbatsITCbyBT-Regular" w:hAnsi="Times New Roman" w:cs="Times New Roman"/>
          <w:sz w:val="24"/>
          <w:szCs w:val="24"/>
        </w:rPr>
        <w:t xml:space="preserve">- </w:t>
      </w:r>
      <w:r w:rsidR="00DE0A21" w:rsidRPr="00705E43">
        <w:rPr>
          <w:rFonts w:ascii="Times New Roman" w:eastAsia="ZapfDingbatsITCbyBT-Regular" w:hAnsi="Times New Roman" w:cs="Times New Roman"/>
          <w:sz w:val="24"/>
          <w:szCs w:val="24"/>
        </w:rPr>
        <w:t xml:space="preserve"> </w:t>
      </w:r>
      <w:r w:rsidR="00DE0A21" w:rsidRPr="00705E4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</w:rPr>
        <w:t>имическая реакция</w:t>
      </w:r>
      <w:r w:rsidR="00DE0A21"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0A21" w:rsidRPr="00705E43">
        <w:rPr>
          <w:rFonts w:ascii="Times New Roman" w:hAnsi="Times New Roman" w:cs="Times New Roman"/>
          <w:sz w:val="24"/>
          <w:szCs w:val="24"/>
        </w:rPr>
        <w:t>— знания о превращениях одних веще</w:t>
      </w:r>
      <w:proofErr w:type="gramStart"/>
      <w:r w:rsidR="00DE0A21" w:rsidRPr="00705E43"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 w:rsidR="00DE0A21" w:rsidRPr="00705E43">
        <w:rPr>
          <w:rFonts w:ascii="Times New Roman" w:hAnsi="Times New Roman" w:cs="Times New Roman"/>
          <w:sz w:val="24"/>
          <w:szCs w:val="24"/>
        </w:rPr>
        <w:t>угие, типологии химических реакций, условиях их протекания и способах управления ими;</w:t>
      </w:r>
    </w:p>
    <w:p w:rsidR="00DE0A21" w:rsidRPr="00705E43" w:rsidRDefault="00F90FB6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ZapfDingbatsITCbyBT-Regular" w:hAnsi="Times New Roman" w:cs="Times New Roman"/>
          <w:sz w:val="24"/>
          <w:szCs w:val="24"/>
        </w:rPr>
        <w:t xml:space="preserve">- </w:t>
      </w:r>
      <w:r w:rsidR="00DE0A21" w:rsidRPr="00705E43">
        <w:rPr>
          <w:rFonts w:ascii="Times New Roman" w:eastAsia="ZapfDingbatsITCbyBT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методы познания химии</w:t>
      </w:r>
      <w:r w:rsidR="00DE0A21"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0A21" w:rsidRPr="00705E43">
        <w:rPr>
          <w:rFonts w:ascii="Times New Roman" w:hAnsi="Times New Roman" w:cs="Times New Roman"/>
          <w:sz w:val="24"/>
          <w:szCs w:val="24"/>
        </w:rPr>
        <w:t>— знания, умения и навыки экспериментальных основ химии для получения и изучения свойств важнейших представителей классов неорганических соединений;</w:t>
      </w:r>
    </w:p>
    <w:p w:rsidR="00DE0A21" w:rsidRPr="00705E43" w:rsidRDefault="00F90FB6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ZapfDingbatsITCbyBT-Regular" w:hAnsi="Times New Roman" w:cs="Times New Roman"/>
          <w:sz w:val="24"/>
          <w:szCs w:val="24"/>
        </w:rPr>
        <w:t xml:space="preserve">- </w:t>
      </w:r>
      <w:r w:rsidR="00DE0A21" w:rsidRPr="00705E43">
        <w:rPr>
          <w:rFonts w:ascii="Times New Roman" w:hAnsi="Times New Roman" w:cs="Times New Roman"/>
          <w:i/>
          <w:iCs/>
          <w:sz w:val="24"/>
          <w:szCs w:val="24"/>
        </w:rPr>
        <w:t>пр</w:t>
      </w:r>
      <w:r>
        <w:rPr>
          <w:rFonts w:ascii="Times New Roman" w:hAnsi="Times New Roman" w:cs="Times New Roman"/>
          <w:i/>
          <w:iCs/>
          <w:sz w:val="24"/>
          <w:szCs w:val="24"/>
        </w:rPr>
        <w:t>оизводство и применение веществ</w:t>
      </w:r>
      <w:r w:rsidR="00DE0A21"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0A21" w:rsidRPr="00705E43">
        <w:rPr>
          <w:rFonts w:ascii="Times New Roman" w:hAnsi="Times New Roman" w:cs="Times New Roman"/>
          <w:sz w:val="24"/>
          <w:szCs w:val="24"/>
        </w:rPr>
        <w:t>— знание основных областей произво</w:t>
      </w:r>
      <w:r>
        <w:rPr>
          <w:rFonts w:ascii="Times New Roman" w:hAnsi="Times New Roman" w:cs="Times New Roman"/>
          <w:sz w:val="24"/>
          <w:szCs w:val="24"/>
        </w:rPr>
        <w:t>дства и применения важнейших вещ</w:t>
      </w:r>
      <w:r w:rsidR="00DE0A21" w:rsidRPr="00705E43">
        <w:rPr>
          <w:rFonts w:ascii="Times New Roman" w:hAnsi="Times New Roman" w:cs="Times New Roman"/>
          <w:sz w:val="24"/>
          <w:szCs w:val="24"/>
        </w:rPr>
        <w:t>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A21" w:rsidRPr="00705E43">
        <w:rPr>
          <w:rFonts w:ascii="Times New Roman" w:hAnsi="Times New Roman" w:cs="Times New Roman"/>
          <w:sz w:val="24"/>
          <w:szCs w:val="24"/>
        </w:rPr>
        <w:t>а также опыт безопасного обращения с веществами, материалами и процессами, используемыми в быту и на производстве;</w:t>
      </w:r>
    </w:p>
    <w:p w:rsidR="00DE0A21" w:rsidRPr="00705E43" w:rsidRDefault="00F90FB6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ZapfDingbatsITCbyBT-Regular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язык химии</w:t>
      </w:r>
      <w:r w:rsidR="00DE0A21"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0A21" w:rsidRPr="00705E43">
        <w:rPr>
          <w:rFonts w:ascii="Times New Roman" w:hAnsi="Times New Roman" w:cs="Times New Roman"/>
          <w:sz w:val="24"/>
          <w:szCs w:val="24"/>
        </w:rPr>
        <w:t>— оперирование системой важнейших химических понятий, знание химической номенклатуры, а также владение химической символикой (химическими формулами</w:t>
      </w:r>
      <w:proofErr w:type="gramEnd"/>
    </w:p>
    <w:p w:rsidR="00DE0A21" w:rsidRPr="001B515A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5A">
        <w:rPr>
          <w:rFonts w:ascii="Times New Roman" w:hAnsi="Times New Roman" w:cs="Times New Roman"/>
          <w:sz w:val="24"/>
          <w:szCs w:val="24"/>
        </w:rPr>
        <w:t>и уравнениями);</w:t>
      </w:r>
    </w:p>
    <w:p w:rsidR="00DE0A21" w:rsidRPr="00705E43" w:rsidRDefault="00F90FB6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ZapfDingbatsITCbyBT-Regular" w:hAnsi="Times New Roman" w:cs="Times New Roman"/>
          <w:sz w:val="24"/>
          <w:szCs w:val="24"/>
        </w:rPr>
        <w:t xml:space="preserve">- </w:t>
      </w:r>
      <w:r w:rsidR="00DE0A21" w:rsidRPr="00705E43">
        <w:rPr>
          <w:rFonts w:ascii="Times New Roman" w:eastAsia="ZapfDingbatsITCbyBT-Regular" w:hAnsi="Times New Roman" w:cs="Times New Roman"/>
          <w:sz w:val="24"/>
          <w:szCs w:val="24"/>
        </w:rPr>
        <w:t xml:space="preserve"> </w:t>
      </w:r>
      <w:r w:rsidR="00DE0A21" w:rsidRPr="00705E43"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оличественные отношения в химии</w:t>
      </w:r>
      <w:r w:rsidR="00DE0A21"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0A21" w:rsidRPr="00705E43">
        <w:rPr>
          <w:rFonts w:ascii="Times New Roman" w:hAnsi="Times New Roman" w:cs="Times New Roman"/>
          <w:sz w:val="24"/>
          <w:szCs w:val="24"/>
        </w:rPr>
        <w:t>— умение производить расчеты по химическим формулам и уравнениям.</w:t>
      </w:r>
    </w:p>
    <w:p w:rsidR="00DE0A21" w:rsidRPr="00705E43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A21" w:rsidRPr="001B515A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15A">
        <w:rPr>
          <w:rFonts w:ascii="Times New Roman" w:hAnsi="Times New Roman" w:cs="Times New Roman"/>
          <w:color w:val="000000"/>
          <w:sz w:val="24"/>
          <w:szCs w:val="24"/>
        </w:rPr>
        <w:t>ИЗМЕНЕНИЯ, ВНЕСЕННЫЕ В АВТОРСКУЮ ПРОГРАММУ</w:t>
      </w:r>
    </w:p>
    <w:p w:rsidR="00DE0A21" w:rsidRPr="00705E43" w:rsidRDefault="00F90FB6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E0A21" w:rsidRPr="00705E43">
        <w:rPr>
          <w:rFonts w:ascii="Times New Roman" w:hAnsi="Times New Roman" w:cs="Times New Roman"/>
          <w:color w:val="000000"/>
          <w:sz w:val="24"/>
          <w:szCs w:val="24"/>
        </w:rPr>
        <w:t>одержание данной рабочей программы соответствует авторской программе.</w:t>
      </w:r>
      <w:r w:rsidR="00045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Резервное время (3 часа) было использовано для проведения входного контроля и</w:t>
      </w:r>
      <w:r w:rsidR="00045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закрепления изученного материала</w:t>
      </w:r>
      <w:r w:rsidR="00045F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0A21" w:rsidRPr="00705E43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такого перемещения количество часов, отведенных на изучение тем «Введение»</w:t>
      </w:r>
      <w:proofErr w:type="gramStart"/>
      <w:r w:rsidR="00DE0A21" w:rsidRPr="00705E4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DE0A21" w:rsidRPr="0070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F8A">
        <w:rPr>
          <w:rFonts w:ascii="Times New Roman" w:hAnsi="Times New Roman" w:cs="Times New Roman"/>
          <w:color w:val="000000"/>
          <w:sz w:val="24"/>
          <w:szCs w:val="24"/>
        </w:rPr>
        <w:t>«Обобщение знаний по химии за курс основной школы. Подготовка к ОГЭ</w:t>
      </w:r>
      <w:proofErr w:type="gramStart"/>
      <w:r w:rsidR="00045F8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E0A21" w:rsidRPr="00705E4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DE0A21" w:rsidRPr="00705E43">
        <w:rPr>
          <w:rFonts w:ascii="Times New Roman" w:hAnsi="Times New Roman" w:cs="Times New Roman"/>
          <w:color w:val="000000"/>
          <w:sz w:val="24"/>
          <w:szCs w:val="24"/>
        </w:rPr>
        <w:t>величилось на 1 час.</w:t>
      </w:r>
      <w:r w:rsidR="00045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A21" w:rsidRPr="00705E43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организации учебного процесса является урок в рамках классно-урочной системы. В качестве дополнительных форм  </w:t>
      </w:r>
      <w:r w:rsidR="00DE0A21">
        <w:rPr>
          <w:rFonts w:ascii="Times New Roman" w:hAnsi="Times New Roman" w:cs="Times New Roman"/>
          <w:color w:val="000000"/>
          <w:sz w:val="24"/>
          <w:szCs w:val="24"/>
        </w:rPr>
        <w:t>для работы с детьми одаренными,</w:t>
      </w:r>
      <w:r w:rsidR="00045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A21" w:rsidRPr="00705E43">
        <w:rPr>
          <w:rFonts w:ascii="Times New Roman" w:hAnsi="Times New Roman" w:cs="Times New Roman"/>
          <w:color w:val="000000"/>
          <w:sz w:val="24"/>
          <w:szCs w:val="24"/>
        </w:rPr>
        <w:t>с  ОВЗ  используется система консультаци</w:t>
      </w:r>
      <w:r w:rsidR="00DE0A21">
        <w:rPr>
          <w:rFonts w:ascii="Times New Roman" w:hAnsi="Times New Roman" w:cs="Times New Roman"/>
          <w:color w:val="000000"/>
          <w:sz w:val="24"/>
          <w:szCs w:val="24"/>
        </w:rPr>
        <w:t xml:space="preserve">онной поддержки, дополнительных   </w:t>
      </w:r>
      <w:r w:rsidR="00DE0A21" w:rsidRPr="00705E43">
        <w:rPr>
          <w:rFonts w:ascii="Times New Roman" w:hAnsi="Times New Roman" w:cs="Times New Roman"/>
          <w:color w:val="000000"/>
          <w:sz w:val="24"/>
          <w:szCs w:val="24"/>
        </w:rPr>
        <w:t>индивидуальных занятий, самостоятельная работа учащихся с использованием современных информационных технологий, внеурочная деятельность по предмету.</w:t>
      </w:r>
    </w:p>
    <w:p w:rsidR="00DE0A21" w:rsidRPr="00705E43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5E43">
        <w:rPr>
          <w:rFonts w:ascii="Times New Roman" w:hAnsi="Times New Roman" w:cs="Times New Roman"/>
          <w:color w:val="000000"/>
          <w:sz w:val="24"/>
          <w:szCs w:val="24"/>
        </w:rPr>
        <w:t xml:space="preserve">Общие формы организации обучения: индивидуальная, парная, групповая, коллективная, фронтальная, которые реализуются на уроке, в проектно-исследовательской работе, на </w:t>
      </w:r>
      <w:r w:rsidRPr="00705E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семинарах, конференциях, при проведении лабораторных опытов и практических работ, на занятиях элективных и спецкурсов.</w:t>
      </w:r>
      <w:proofErr w:type="gramEnd"/>
    </w:p>
    <w:p w:rsidR="00DE0A21" w:rsidRPr="00705E43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E43">
        <w:rPr>
          <w:rFonts w:ascii="Times New Roman" w:hAnsi="Times New Roman" w:cs="Times New Roman"/>
          <w:color w:val="000000"/>
          <w:sz w:val="24"/>
          <w:szCs w:val="24"/>
        </w:rPr>
        <w:t>Для этого будут использоваться  следующие типы уроков: уроки «открытия» нового знания; уроки отработки умений и рефлексии;</w:t>
      </w:r>
      <w:r w:rsidR="00045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E43">
        <w:rPr>
          <w:rFonts w:ascii="Times New Roman" w:hAnsi="Times New Roman" w:cs="Times New Roman"/>
          <w:color w:val="000000"/>
          <w:sz w:val="24"/>
          <w:szCs w:val="24"/>
        </w:rPr>
        <w:t>уроки общеметодологической направленности; уроки развивающего контроля.</w:t>
      </w:r>
    </w:p>
    <w:p w:rsidR="00DE0A21" w:rsidRPr="00705E43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E43">
        <w:rPr>
          <w:rFonts w:ascii="Times New Roman" w:hAnsi="Times New Roman" w:cs="Times New Roman"/>
          <w:color w:val="000000"/>
          <w:sz w:val="24"/>
          <w:szCs w:val="24"/>
        </w:rPr>
        <w:t>Формы организации учебно-исследовательской деятельности на учебных занятиях:</w:t>
      </w:r>
    </w:p>
    <w:p w:rsidR="00DE0A21" w:rsidRDefault="00DE0A21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E43">
        <w:rPr>
          <w:rFonts w:ascii="Times New Roman" w:hAnsi="Times New Roman" w:cs="Times New Roman"/>
          <w:color w:val="000000"/>
          <w:sz w:val="24"/>
          <w:szCs w:val="24"/>
        </w:rPr>
        <w:t xml:space="preserve">урок-исследование, урок-лаборатория, урок-творческий отчет, урок </w:t>
      </w:r>
      <w:proofErr w:type="gramStart"/>
      <w:r w:rsidRPr="00705E43">
        <w:rPr>
          <w:rFonts w:ascii="Times New Roman" w:hAnsi="Times New Roman" w:cs="Times New Roman"/>
          <w:color w:val="000000"/>
          <w:sz w:val="24"/>
          <w:szCs w:val="24"/>
        </w:rPr>
        <w:t>-з</w:t>
      </w:r>
      <w:proofErr w:type="gramEnd"/>
      <w:r w:rsidRPr="00705E43">
        <w:rPr>
          <w:rFonts w:ascii="Times New Roman" w:hAnsi="Times New Roman" w:cs="Times New Roman"/>
          <w:color w:val="000000"/>
          <w:sz w:val="24"/>
          <w:szCs w:val="24"/>
        </w:rPr>
        <w:t>ащита исследовательских проектов, урок-экспертиза, урок - учебный эксперимент, домашнее задание исследовательского характера.</w:t>
      </w:r>
    </w:p>
    <w:p w:rsidR="00045F8A" w:rsidRDefault="00045F8A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0479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04798E" w:rsidRDefault="00045F8A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BB0E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A21" w:rsidRPr="00045F8A" w:rsidRDefault="0004798E" w:rsidP="00DE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B0E8E" w:rsidRPr="00045F8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335ED" w:rsidRDefault="002335ED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sz w:val="24"/>
          <w:szCs w:val="24"/>
        </w:rPr>
        <w:t>Общая характеристика химических элементов и химических реакций.</w:t>
      </w:r>
      <w:r w:rsidRPr="00045F8A">
        <w:rPr>
          <w:rFonts w:ascii="Times New Roman" w:hAnsi="Times New Roman" w:cs="Times New Roman"/>
          <w:sz w:val="24"/>
          <w:szCs w:val="24"/>
        </w:rPr>
        <w:t xml:space="preserve"> Периодический закон и Периодическая система химических элементов Д. И. Менделеева. Характеристика элемента по его положению в Периодической системе Д. И. Менделеева. Свойства оксидов, кислот, оснований и солей в свете теории электролитической диссоциации и окисления-восстановления.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Понятие о переходных элементах. Амфотерность. Генетический ряд переходного элемента.</w:t>
      </w:r>
      <w:r w:rsidR="00DE0222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 И. Менделеева.</w:t>
      </w:r>
      <w:r w:rsidR="00DE0222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</w:t>
      </w:r>
      <w:r w:rsidR="00DE0222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— по составу и числу реагирующих и образующихся веществ;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— по тепловому эффекту;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— по направлению;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— по изменению степеней окисления элементов, образующих реагирующие вещества;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— по фазе;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— по использованию катализатора.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Понятие о скорости химической реакции. Факторы, влияющие на скорость химических реакций. Катализаторы и катализ.</w:t>
      </w:r>
      <w:r w:rsidR="0024417C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Ингибиторы. Антиоксиданты.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045F8A">
        <w:rPr>
          <w:rFonts w:ascii="Times New Roman" w:hAnsi="Times New Roman" w:cs="Times New Roman"/>
          <w:sz w:val="24"/>
          <w:szCs w:val="24"/>
        </w:rPr>
        <w:t>Различные формы таблиц Периодической системы. Модели атомов элементов I—III периодов. Зависимость скорости химической реакции от природы реагирующих веществ.</w:t>
      </w:r>
      <w:r w:rsidR="0024417C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Зависимость скорости химической реакции от концентрации реагирующих веществ. Зависимость скорости химической реакции от площади соприкосновения реагирующих веществ («кипящий слой»). Зависимость скорости химической реакции от температуры реагирующих веществ. Гомогенный и гетерогенный катализы.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Ферментативный катализ. Ингибирование.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045F8A">
        <w:rPr>
          <w:rFonts w:ascii="Times New Roman" w:hAnsi="Times New Roman" w:cs="Times New Roman"/>
          <w:sz w:val="24"/>
          <w:szCs w:val="24"/>
        </w:rPr>
        <w:t>Получение гидроксида цинка и исследование его свойств. Моделирование построения периодической таблицы. Замещение железом меди в растворе сульфата меди(II). Зависимость скорости химической реакции от природы реагирующих веществ на примере взаимодействия различных кислот с различными металлами.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концентрации. Зависимость скорости химической реакции от площади соприкосновения реагирующих веществ. Моделирование «кипящего слоя». Зависимость скорости химической реакции от температуры реагирующих веществ на примере взаимодействия оксида меди (II) с раствором серной кислоты при различных температурах. Разложение пероксида водорода с помощью диоксида марганца и каталазы. Обнаружение каталазы в некоторых пищевых продуктах. Ингибирование взаимодействия соляной кислоты с цинком уротропином.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8A">
        <w:rPr>
          <w:rFonts w:ascii="Times New Roman" w:hAnsi="Times New Roman" w:cs="Times New Roman"/>
          <w:b/>
          <w:sz w:val="24"/>
          <w:szCs w:val="24"/>
        </w:rPr>
        <w:lastRenderedPageBreak/>
        <w:t>Металлы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Положение металлов в Периодической системе Д. И. Менделеева. Металлическая кристаллическая решетка и металлическая</w:t>
      </w:r>
      <w:r w:rsidR="008A7B27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химическая связь. Общие физические свойства металлов. Химические свойства металлов как восстановителей, а также</w:t>
      </w:r>
      <w:r w:rsidR="008A7B27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в свете их положения в электрохимическом ряду напряжений металлов. Коррозия металлов и способы борьбы с ней. Сплавы, их</w:t>
      </w:r>
      <w:r w:rsidR="008A7B27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свойства и значение.</w:t>
      </w:r>
    </w:p>
    <w:p w:rsidR="008A7B27" w:rsidRPr="00045F8A" w:rsidRDefault="008A7B27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8A">
        <w:rPr>
          <w:rFonts w:ascii="Times New Roman" w:hAnsi="Times New Roman" w:cs="Times New Roman"/>
          <w:b/>
          <w:sz w:val="24"/>
          <w:szCs w:val="24"/>
        </w:rPr>
        <w:t xml:space="preserve">Общая х а р а к т е р и с т и к а щ ел о ч н ы х м е т а л </w:t>
      </w:r>
      <w:proofErr w:type="spellStart"/>
      <w:proofErr w:type="gramStart"/>
      <w:r w:rsidRPr="00045F8A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о в.</w:t>
      </w:r>
    </w:p>
    <w:p w:rsidR="000C2970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Металлы в природе. Общие способы их получения. Строение</w:t>
      </w:r>
      <w:r w:rsidR="008A7B27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атомов. Щелочные металлы — простые вещества. Важнейшие</w:t>
      </w:r>
      <w:r w:rsidR="008A7B27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 xml:space="preserve">соединения щелочных металлов — оксиды, гидроксиды </w:t>
      </w:r>
    </w:p>
    <w:p w:rsidR="00DE0A21" w:rsidRPr="00045F8A" w:rsidRDefault="000C2970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A21" w:rsidRPr="00045F8A">
        <w:rPr>
          <w:rFonts w:ascii="Times New Roman" w:hAnsi="Times New Roman" w:cs="Times New Roman"/>
          <w:sz w:val="24"/>
          <w:szCs w:val="24"/>
        </w:rPr>
        <w:t>и соли</w:t>
      </w:r>
      <w:r w:rsidR="008A7B27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="00DE0A21" w:rsidRPr="00045F8A">
        <w:rPr>
          <w:rFonts w:ascii="Times New Roman" w:hAnsi="Times New Roman" w:cs="Times New Roman"/>
          <w:sz w:val="24"/>
          <w:szCs w:val="24"/>
        </w:rPr>
        <w:t>(хлориды, карбонаты, сульфаты, нитраты), их свойства и применение в народном хозяйстве. Калийные удобрения.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8A">
        <w:rPr>
          <w:rFonts w:ascii="Times New Roman" w:hAnsi="Times New Roman" w:cs="Times New Roman"/>
          <w:b/>
          <w:sz w:val="24"/>
          <w:szCs w:val="24"/>
        </w:rPr>
        <w:t xml:space="preserve">Общая х а </w:t>
      </w:r>
      <w:proofErr w:type="gramStart"/>
      <w:r w:rsidRPr="00045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а к т е р и с т и к а э л е м е н т о в </w:t>
      </w:r>
      <w:proofErr w:type="spellStart"/>
      <w:r w:rsidRPr="00045F8A">
        <w:rPr>
          <w:rFonts w:ascii="Times New Roman" w:hAnsi="Times New Roman" w:cs="Times New Roman"/>
          <w:b/>
          <w:sz w:val="24"/>
          <w:szCs w:val="24"/>
        </w:rPr>
        <w:t>гл</w:t>
      </w:r>
      <w:proofErr w:type="spell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а в н о й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sz w:val="24"/>
          <w:szCs w:val="24"/>
        </w:rPr>
        <w:t xml:space="preserve">п о д г р у п </w:t>
      </w:r>
      <w:proofErr w:type="spellStart"/>
      <w:proofErr w:type="gramStart"/>
      <w:r w:rsidRPr="00045F8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ы I </w:t>
      </w:r>
      <w:proofErr w:type="spellStart"/>
      <w:r w:rsidRPr="00045F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г р у п </w:t>
      </w:r>
      <w:proofErr w:type="spellStart"/>
      <w:r w:rsidRPr="00045F8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ы</w:t>
      </w:r>
      <w:r w:rsidRPr="00045F8A">
        <w:rPr>
          <w:rFonts w:ascii="Times New Roman" w:hAnsi="Times New Roman" w:cs="Times New Roman"/>
          <w:sz w:val="24"/>
          <w:szCs w:val="24"/>
        </w:rPr>
        <w:t xml:space="preserve">. Строение атомов. </w:t>
      </w:r>
      <w:proofErr w:type="spellStart"/>
      <w:proofErr w:type="gramStart"/>
      <w:r w:rsidRPr="00045F8A">
        <w:rPr>
          <w:rFonts w:ascii="Times New Roman" w:hAnsi="Times New Roman" w:cs="Times New Roman"/>
          <w:sz w:val="24"/>
          <w:szCs w:val="24"/>
        </w:rPr>
        <w:t>Щелочнозе-мельные</w:t>
      </w:r>
      <w:proofErr w:type="spellEnd"/>
      <w:proofErr w:type="gramEnd"/>
      <w:r w:rsidRPr="00045F8A">
        <w:rPr>
          <w:rFonts w:ascii="Times New Roman" w:hAnsi="Times New Roman" w:cs="Times New Roman"/>
          <w:sz w:val="24"/>
          <w:szCs w:val="24"/>
        </w:rPr>
        <w:t xml:space="preserve"> металлы — простые вещества. Важнейшие соединения</w:t>
      </w:r>
      <w:r w:rsidR="008A7B27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щелочноземельных металлов — оксиды, гидроксиды и соли (хлориды, карбонаты, нитраты, сульфаты, фосфаты), их свойства и</w:t>
      </w:r>
      <w:r w:rsidR="008A7B27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применение в народном хозяйстве.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gramStart"/>
      <w:r w:rsidRPr="00045F8A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ю м и н и й</w:t>
      </w:r>
      <w:r w:rsidRPr="00045F8A">
        <w:rPr>
          <w:rFonts w:ascii="Times New Roman" w:hAnsi="Times New Roman" w:cs="Times New Roman"/>
          <w:sz w:val="24"/>
          <w:szCs w:val="24"/>
        </w:rPr>
        <w:t>. Строение атома, физические и химические</w:t>
      </w:r>
      <w:r w:rsidR="008A7B27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свойства простого вещества. Соединения алюминия — оксид и</w:t>
      </w:r>
      <w:r w:rsidR="008A7B27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гидроксид, их амфотерный</w:t>
      </w:r>
      <w:r w:rsidR="008A7B27" w:rsidRPr="00045F8A">
        <w:rPr>
          <w:rFonts w:ascii="Times New Roman" w:hAnsi="Times New Roman" w:cs="Times New Roman"/>
          <w:sz w:val="24"/>
          <w:szCs w:val="24"/>
        </w:rPr>
        <w:t xml:space="preserve"> характер. Важнейшие соли алюми</w:t>
      </w:r>
      <w:r w:rsidRPr="00045F8A">
        <w:rPr>
          <w:rFonts w:ascii="Times New Roman" w:hAnsi="Times New Roman" w:cs="Times New Roman"/>
          <w:sz w:val="24"/>
          <w:szCs w:val="24"/>
        </w:rPr>
        <w:t>ния. Применение алюминия и его соединений.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sz w:val="24"/>
          <w:szCs w:val="24"/>
        </w:rPr>
        <w:t xml:space="preserve">Же </w:t>
      </w:r>
      <w:proofErr w:type="gramStart"/>
      <w:r w:rsidRPr="00045F8A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е з о.</w:t>
      </w:r>
      <w:r w:rsidRPr="00045F8A">
        <w:rPr>
          <w:rFonts w:ascii="Times New Roman" w:hAnsi="Times New Roman" w:cs="Times New Roman"/>
          <w:sz w:val="24"/>
          <w:szCs w:val="24"/>
        </w:rPr>
        <w:t xml:space="preserve"> Строение атома, физические и химические свойства простого вещества. Генетические ряды Fe2+ и Fe3+. Важнейшие соли железа. Значение железа и его соединений для природы</w:t>
      </w:r>
      <w:r w:rsidR="008A7B27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и народного хозяйства.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045F8A">
        <w:rPr>
          <w:rFonts w:ascii="Times New Roman" w:hAnsi="Times New Roman" w:cs="Times New Roman"/>
          <w:sz w:val="24"/>
          <w:szCs w:val="24"/>
        </w:rPr>
        <w:t>Образцы щелочных и щелочноземельных металлов. Образцы сплавов. Взаимодействие натрия, лития и кальция с водой. Взаимодействие натрия и магния с кислородом.</w:t>
      </w:r>
      <w:r w:rsidR="0024417C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Взаимодействие металлов с неметаллами. Получение гидроксидов железа (II) и (III). Качественные реакции на ионы Fe2+ и Fe3+.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045F8A">
        <w:rPr>
          <w:rFonts w:ascii="Times New Roman" w:hAnsi="Times New Roman" w:cs="Times New Roman"/>
          <w:sz w:val="24"/>
          <w:szCs w:val="24"/>
        </w:rPr>
        <w:t>Взаимодействие растворов кислот и</w:t>
      </w:r>
      <w:r w:rsidR="008A7B27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солей с металлами. Ознакомление с рудами железа. Окрашивание пламени солями щелочных металлов. Взаимодействие</w:t>
      </w:r>
      <w:r w:rsidR="008A7B27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кальция с водой. Получение гидроксида кальция и исследование его свойств. Получение гидроксида алюминия и исследование его свойств. Взаимодействие железа с соляной кислотой. Получение гидроксидов железа (II) и (III) и исследование</w:t>
      </w:r>
      <w:r w:rsidR="008A7B27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их свойств.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Практикум «Свойства металлов и их соединений»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045F8A">
        <w:rPr>
          <w:rFonts w:ascii="Times New Roman" w:hAnsi="Times New Roman" w:cs="Times New Roman"/>
          <w:sz w:val="24"/>
          <w:szCs w:val="24"/>
        </w:rPr>
        <w:t>Осуществление цепочки химических</w:t>
      </w:r>
      <w:r w:rsidR="008A7B27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превращений.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045F8A">
        <w:rPr>
          <w:rFonts w:ascii="Times New Roman" w:hAnsi="Times New Roman" w:cs="Times New Roman"/>
          <w:sz w:val="24"/>
          <w:szCs w:val="24"/>
        </w:rPr>
        <w:t>Получение и свойства соединений металлов.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045F8A">
        <w:rPr>
          <w:rFonts w:ascii="Times New Roman" w:hAnsi="Times New Roman" w:cs="Times New Roman"/>
          <w:sz w:val="24"/>
          <w:szCs w:val="24"/>
        </w:rPr>
        <w:t>Решение экспериментальных задач на</w:t>
      </w:r>
      <w:r w:rsidR="008A7B27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распознавание и получение соединений металлов.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8A">
        <w:rPr>
          <w:rFonts w:ascii="Times New Roman" w:hAnsi="Times New Roman" w:cs="Times New Roman"/>
          <w:b/>
          <w:sz w:val="24"/>
          <w:szCs w:val="24"/>
        </w:rPr>
        <w:t>Неметаллы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 xml:space="preserve">Общая характеристика неметаллов: положение в Периодической системе, особенности строения атомов, </w:t>
      </w:r>
      <w:proofErr w:type="spellStart"/>
      <w:r w:rsidRPr="00045F8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045F8A">
        <w:rPr>
          <w:rFonts w:ascii="Times New Roman" w:hAnsi="Times New Roman" w:cs="Times New Roman"/>
          <w:sz w:val="24"/>
          <w:szCs w:val="24"/>
        </w:rPr>
        <w:t xml:space="preserve"> (ЭО) как мера «</w:t>
      </w:r>
      <w:proofErr w:type="spellStart"/>
      <w:r w:rsidRPr="00045F8A">
        <w:rPr>
          <w:rFonts w:ascii="Times New Roman" w:hAnsi="Times New Roman" w:cs="Times New Roman"/>
          <w:sz w:val="24"/>
          <w:szCs w:val="24"/>
        </w:rPr>
        <w:t>неметалличности</w:t>
      </w:r>
      <w:proofErr w:type="spellEnd"/>
      <w:r w:rsidRPr="00045F8A">
        <w:rPr>
          <w:rFonts w:ascii="Times New Roman" w:hAnsi="Times New Roman" w:cs="Times New Roman"/>
          <w:sz w:val="24"/>
          <w:szCs w:val="24"/>
        </w:rPr>
        <w:t>», ряд ЭО. Кристаллическое строение неметаллов — простых веществ. Аллотропия.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Физические свойства неметаллов. Относительность понятий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«металл» — «неметалл».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sz w:val="24"/>
          <w:szCs w:val="24"/>
        </w:rPr>
        <w:t xml:space="preserve">В о д о </w:t>
      </w:r>
      <w:proofErr w:type="gramStart"/>
      <w:r w:rsidRPr="00045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о д. В о д а</w:t>
      </w:r>
      <w:r w:rsidRPr="00045F8A">
        <w:rPr>
          <w:rFonts w:ascii="Times New Roman" w:hAnsi="Times New Roman" w:cs="Times New Roman"/>
          <w:sz w:val="24"/>
          <w:szCs w:val="24"/>
        </w:rPr>
        <w:t>. Положение водорода в Периодической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 xml:space="preserve">системе химических элементов Д. И. Менделеева. Строение атома и молекулы. Физические и химические свойства </w:t>
      </w:r>
      <w:proofErr w:type="spellStart"/>
      <w:r w:rsidRPr="00045F8A">
        <w:rPr>
          <w:rFonts w:ascii="Times New Roman" w:hAnsi="Times New Roman" w:cs="Times New Roman"/>
          <w:sz w:val="24"/>
          <w:szCs w:val="24"/>
        </w:rPr>
        <w:t>водорода</w:t>
      </w:r>
      <w:proofErr w:type="gramStart"/>
      <w:r w:rsidRPr="00045F8A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045F8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45F8A">
        <w:rPr>
          <w:rFonts w:ascii="Times New Roman" w:hAnsi="Times New Roman" w:cs="Times New Roman"/>
          <w:sz w:val="24"/>
          <w:szCs w:val="24"/>
        </w:rPr>
        <w:t xml:space="preserve"> получение и применение.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Вода. Строение молекулы. Водородная химическая связь.</w:t>
      </w:r>
      <w:r w:rsidR="0024417C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 xml:space="preserve">Физические свойства воды. Аномалии свойств воды. Гидрофильные и гидрофобные вещества. Химические свойства </w:t>
      </w:r>
      <w:proofErr w:type="spellStart"/>
      <w:r w:rsidRPr="00045F8A">
        <w:rPr>
          <w:rFonts w:ascii="Times New Roman" w:hAnsi="Times New Roman" w:cs="Times New Roman"/>
          <w:sz w:val="24"/>
          <w:szCs w:val="24"/>
        </w:rPr>
        <w:t>воды</w:t>
      </w:r>
      <w:proofErr w:type="gramStart"/>
      <w:r w:rsidRPr="00045F8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45F8A">
        <w:rPr>
          <w:rFonts w:ascii="Times New Roman" w:hAnsi="Times New Roman" w:cs="Times New Roman"/>
          <w:sz w:val="24"/>
          <w:szCs w:val="24"/>
        </w:rPr>
        <w:t>руговорот</w:t>
      </w:r>
      <w:proofErr w:type="spellEnd"/>
      <w:r w:rsidRPr="00045F8A">
        <w:rPr>
          <w:rFonts w:ascii="Times New Roman" w:hAnsi="Times New Roman" w:cs="Times New Roman"/>
          <w:sz w:val="24"/>
          <w:szCs w:val="24"/>
        </w:rPr>
        <w:t xml:space="preserve"> воды в природе. Водоочистка. Аэрация воды. Бытовые фильтры. Минеральные воды. Дистиллированная вода, ее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получение и применение.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 а </w:t>
      </w:r>
      <w:proofErr w:type="gramStart"/>
      <w:r w:rsidRPr="00045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а к т е р и с т и к а г а л о г е н о в</w:t>
      </w:r>
      <w:r w:rsidRPr="00045F8A">
        <w:rPr>
          <w:rFonts w:ascii="Times New Roman" w:hAnsi="Times New Roman" w:cs="Times New Roman"/>
          <w:sz w:val="24"/>
          <w:szCs w:val="24"/>
        </w:rPr>
        <w:t>. Строение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атомов. Простые вещества и основные соединения галогенов, их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 xml:space="preserve">свойства. Краткие сведения о хлоре, броме, фторе и </w:t>
      </w:r>
      <w:proofErr w:type="spellStart"/>
      <w:r w:rsidRPr="00045F8A">
        <w:rPr>
          <w:rFonts w:ascii="Times New Roman" w:hAnsi="Times New Roman" w:cs="Times New Roman"/>
          <w:sz w:val="24"/>
          <w:szCs w:val="24"/>
        </w:rPr>
        <w:t>иоде</w:t>
      </w:r>
      <w:proofErr w:type="spellEnd"/>
      <w:r w:rsidRPr="00045F8A">
        <w:rPr>
          <w:rFonts w:ascii="Times New Roman" w:hAnsi="Times New Roman" w:cs="Times New Roman"/>
          <w:sz w:val="24"/>
          <w:szCs w:val="24"/>
        </w:rPr>
        <w:t>. Применение галогенов и их соединений в народном хозяйстве.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sz w:val="24"/>
          <w:szCs w:val="24"/>
        </w:rPr>
        <w:t xml:space="preserve">С е </w:t>
      </w:r>
      <w:proofErr w:type="gramStart"/>
      <w:r w:rsidRPr="00045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Pr="00045F8A"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свойства и применение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ромбической серы. Оксиды серы (IV) и (VI), их получение, свойства и применение. Серная кислота и ее соли, их применение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в народном хозяйстве. Производство серной кислоты.</w:t>
      </w:r>
    </w:p>
    <w:p w:rsidR="00DE0A21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sz w:val="24"/>
          <w:szCs w:val="24"/>
        </w:rPr>
        <w:t>А з о т.</w:t>
      </w:r>
      <w:r w:rsidRPr="00045F8A">
        <w:rPr>
          <w:rFonts w:ascii="Times New Roman" w:hAnsi="Times New Roman" w:cs="Times New Roman"/>
          <w:sz w:val="24"/>
          <w:szCs w:val="24"/>
        </w:rPr>
        <w:t xml:space="preserve"> Строение атома и молекулы, свойства простого вещества. Аммиак, строение, свойства, получение и применение.</w:t>
      </w:r>
      <w:r w:rsidR="0024417C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Соли аммония, их свойства и применение. Оксиды азота (II)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и (IV). Азотная кислота, ее свойства и применение. Нитраты и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нитриты, проблема их содержания в сельскохозяйственной продукции. Азотные удобрения.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F8A">
        <w:rPr>
          <w:rFonts w:ascii="Times New Roman" w:hAnsi="Times New Roman" w:cs="Times New Roman"/>
          <w:b/>
          <w:sz w:val="24"/>
          <w:szCs w:val="24"/>
        </w:rPr>
        <w:t>Фо</w:t>
      </w:r>
      <w:proofErr w:type="spell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с ф о р</w:t>
      </w:r>
      <w:r w:rsidRPr="00045F8A">
        <w:rPr>
          <w:rFonts w:ascii="Times New Roman" w:hAnsi="Times New Roman" w:cs="Times New Roman"/>
          <w:sz w:val="24"/>
          <w:szCs w:val="24"/>
        </w:rPr>
        <w:t>. Строение атома, аллотропия, свойства белого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и красного фосфора, их применение. Основные соединения: оксид фосфора (V) и ортофосфорная кислота, фосфаты. Фосфорные удобрения.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F8A">
        <w:rPr>
          <w:rFonts w:ascii="Times New Roman" w:hAnsi="Times New Roman" w:cs="Times New Roman"/>
          <w:b/>
          <w:sz w:val="24"/>
          <w:szCs w:val="24"/>
        </w:rPr>
        <w:t>Уг</w:t>
      </w:r>
      <w:proofErr w:type="spell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л е </w:t>
      </w:r>
      <w:proofErr w:type="gramStart"/>
      <w:r w:rsidRPr="00045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о д.</w:t>
      </w:r>
      <w:r w:rsidRPr="00045F8A"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свойства модификаций, применение. Оксиды углерода (II) и (IV), их свойства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и применение. Карбонаты: кальцит, сода, поташ, их значение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в природе и жизни человека.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5F8A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proofErr w:type="gram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е м н и й.</w:t>
      </w:r>
      <w:r w:rsidRPr="00045F8A">
        <w:rPr>
          <w:rFonts w:ascii="Times New Roman" w:hAnsi="Times New Roman" w:cs="Times New Roman"/>
          <w:sz w:val="24"/>
          <w:szCs w:val="24"/>
        </w:rPr>
        <w:t xml:space="preserve"> Строение атома, кристаллический кремний, его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свойства и применение. Оксид кремния (IV), его природные разновидности. Силикаты. Значение соединений кремния в живой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и неживой природе. Понятие о силикатной промышленности.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045F8A">
        <w:rPr>
          <w:rFonts w:ascii="Times New Roman" w:hAnsi="Times New Roman" w:cs="Times New Roman"/>
          <w:sz w:val="24"/>
          <w:szCs w:val="24"/>
        </w:rPr>
        <w:t>Образцы галогенов — простых веществ. Взаимодействие галогенов с натрием, алюминием. Вытеснение хлором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 xml:space="preserve">брома или </w:t>
      </w:r>
      <w:proofErr w:type="spellStart"/>
      <w:r w:rsidRPr="00045F8A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045F8A">
        <w:rPr>
          <w:rFonts w:ascii="Times New Roman" w:hAnsi="Times New Roman" w:cs="Times New Roman"/>
          <w:sz w:val="24"/>
          <w:szCs w:val="24"/>
        </w:rPr>
        <w:t xml:space="preserve"> из растворов их солей. Взаимодействие серы с металлами, водородом и кислородом. Взаимодействие концентрированной серной кислоты с медью. Обугливание концентрированной серной кислотой органических соединений. Разбавление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 xml:space="preserve">серной кислоты. Взаимодействие </w:t>
      </w:r>
      <w:proofErr w:type="gramStart"/>
      <w:r w:rsidRPr="00045F8A">
        <w:rPr>
          <w:rFonts w:ascii="Times New Roman" w:hAnsi="Times New Roman" w:cs="Times New Roman"/>
          <w:sz w:val="24"/>
          <w:szCs w:val="24"/>
        </w:rPr>
        <w:t>концентрированной</w:t>
      </w:r>
      <w:proofErr w:type="gramEnd"/>
      <w:r w:rsidRPr="00045F8A">
        <w:rPr>
          <w:rFonts w:ascii="Times New Roman" w:hAnsi="Times New Roman" w:cs="Times New Roman"/>
          <w:sz w:val="24"/>
          <w:szCs w:val="24"/>
        </w:rPr>
        <w:t xml:space="preserve"> азотной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кислоты с медью. Поглощение углем растворенных веществ или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газов. Восстановление меди из ее оксида углем. Образцы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природ</w:t>
      </w:r>
      <w:r w:rsidRPr="00045F8A">
        <w:rPr>
          <w:rFonts w:ascii="Times New Roman" w:hAnsi="Times New Roman" w:cs="Times New Roman"/>
          <w:sz w:val="24"/>
          <w:szCs w:val="24"/>
        </w:rPr>
        <w:t>ных соединений хлора, серы, фо</w:t>
      </w:r>
      <w:r w:rsidR="003D0AA2" w:rsidRPr="00045F8A">
        <w:rPr>
          <w:rFonts w:ascii="Times New Roman" w:hAnsi="Times New Roman" w:cs="Times New Roman"/>
          <w:sz w:val="24"/>
          <w:szCs w:val="24"/>
        </w:rPr>
        <w:t>сфора, углерода, кремния. Образ</w:t>
      </w:r>
      <w:r w:rsidRPr="00045F8A">
        <w:rPr>
          <w:rFonts w:ascii="Times New Roman" w:hAnsi="Times New Roman" w:cs="Times New Roman"/>
          <w:sz w:val="24"/>
          <w:szCs w:val="24"/>
        </w:rPr>
        <w:t>цы важнейших для народного хозяйства сульфатов, нитратов,</w:t>
      </w:r>
      <w:r w:rsidR="0024417C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карбонатов, фосфатов. Образцы стекла, керамики, цемента.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045F8A">
        <w:rPr>
          <w:rFonts w:ascii="Times New Roman" w:hAnsi="Times New Roman" w:cs="Times New Roman"/>
          <w:sz w:val="24"/>
          <w:szCs w:val="24"/>
        </w:rPr>
        <w:t>Получение, собирание и распознавание водорода. Исследование поверхностного натяжения воды.</w:t>
      </w:r>
      <w:r w:rsidR="0024417C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Растворение перманганата калия или медного купороса в воде.</w:t>
      </w:r>
      <w:r w:rsidR="0024417C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Гидратация обезвоженного сульфата меди (II). Изготовление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гипсового отпечатка. Ознакомление с коллекцией бытовых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фильтров и изучение инструкции домашнего бытового фильтра.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Ознакомление с составом минеральной воды. Качественная ре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акция на </w:t>
      </w:r>
      <w:proofErr w:type="gramStart"/>
      <w:r w:rsidRPr="00045F8A">
        <w:rPr>
          <w:rFonts w:ascii="Times New Roman" w:hAnsi="Times New Roman" w:cs="Times New Roman"/>
          <w:sz w:val="24"/>
          <w:szCs w:val="24"/>
        </w:rPr>
        <w:t>галогенид-ионы</w:t>
      </w:r>
      <w:proofErr w:type="gramEnd"/>
      <w:r w:rsidRPr="00045F8A">
        <w:rPr>
          <w:rFonts w:ascii="Times New Roman" w:hAnsi="Times New Roman" w:cs="Times New Roman"/>
          <w:sz w:val="24"/>
          <w:szCs w:val="24"/>
        </w:rPr>
        <w:t>. Получение, собирание и распознавание кислорода. Горение серы на воздухе и кислороде. Свойства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разбавленной серной кислоты. Изучение свойств аммиака. Распознавание солей аммония. Свойства разбавленной азотной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кислоты. Взаимодействие концентрированной азотной кислоты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с медью. Распознавание фосфатов. Горение угля в кислороде.</w:t>
      </w:r>
      <w:r w:rsidR="0024417C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Получение, собирание и распознавание углекислого газа. Получение угольной кислоты и изучение ее свойств. Переход карбо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ната в </w:t>
      </w:r>
      <w:r w:rsidRPr="00045F8A">
        <w:rPr>
          <w:rFonts w:ascii="Times New Roman" w:hAnsi="Times New Roman" w:cs="Times New Roman"/>
          <w:sz w:val="24"/>
          <w:szCs w:val="24"/>
        </w:rPr>
        <w:t>гидрокарбонат. Разложение гидрокарбоната натрия. Получение кремневой кислоты и изучение ее свойств.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Практикум «Свойства соединений неметаллов»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045F8A">
        <w:rPr>
          <w:rFonts w:ascii="Times New Roman" w:hAnsi="Times New Roman" w:cs="Times New Roman"/>
          <w:sz w:val="24"/>
          <w:szCs w:val="24"/>
        </w:rPr>
        <w:t>Решение экспериментальных задач по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теме </w:t>
      </w:r>
      <w:r w:rsidRPr="00045F8A">
        <w:rPr>
          <w:rFonts w:ascii="Times New Roman" w:hAnsi="Times New Roman" w:cs="Times New Roman"/>
          <w:sz w:val="24"/>
          <w:szCs w:val="24"/>
        </w:rPr>
        <w:t>«Подгруппа галогенов».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045F8A">
        <w:rPr>
          <w:rFonts w:ascii="Times New Roman" w:hAnsi="Times New Roman" w:cs="Times New Roman"/>
          <w:sz w:val="24"/>
          <w:szCs w:val="24"/>
        </w:rPr>
        <w:t>Решение экспериментальных задач по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теме «Подгруппа кислорода».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045F8A">
        <w:rPr>
          <w:rFonts w:ascii="Times New Roman" w:hAnsi="Times New Roman" w:cs="Times New Roman"/>
          <w:sz w:val="24"/>
          <w:szCs w:val="24"/>
        </w:rPr>
        <w:t>Решение экспериментальных задач по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теме «Подгруппа азота».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045F8A">
        <w:rPr>
          <w:rFonts w:ascii="Times New Roman" w:hAnsi="Times New Roman" w:cs="Times New Roman"/>
          <w:sz w:val="24"/>
          <w:szCs w:val="24"/>
        </w:rPr>
        <w:t>Решение экспериментальных задач по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теме «Подгруппа углерода».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045F8A">
        <w:rPr>
          <w:rFonts w:ascii="Times New Roman" w:hAnsi="Times New Roman" w:cs="Times New Roman"/>
          <w:sz w:val="24"/>
          <w:szCs w:val="24"/>
        </w:rPr>
        <w:t>Получение, собирание и распознавание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газов.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Краткие сведения об органических соединениях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F8A">
        <w:rPr>
          <w:rFonts w:ascii="Times New Roman" w:hAnsi="Times New Roman" w:cs="Times New Roman"/>
          <w:b/>
          <w:sz w:val="24"/>
          <w:szCs w:val="24"/>
        </w:rPr>
        <w:lastRenderedPageBreak/>
        <w:t>Уг</w:t>
      </w:r>
      <w:proofErr w:type="spell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л е в о д о </w:t>
      </w:r>
      <w:proofErr w:type="gramStart"/>
      <w:r w:rsidRPr="00045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о д ы</w:t>
      </w:r>
      <w:r w:rsidRPr="00045F8A">
        <w:rPr>
          <w:rFonts w:ascii="Times New Roman" w:hAnsi="Times New Roman" w:cs="Times New Roman"/>
          <w:sz w:val="24"/>
          <w:szCs w:val="24"/>
        </w:rPr>
        <w:t>. Нео</w:t>
      </w:r>
      <w:r w:rsidR="003D0AA2" w:rsidRPr="00045F8A">
        <w:rPr>
          <w:rFonts w:ascii="Times New Roman" w:hAnsi="Times New Roman" w:cs="Times New Roman"/>
          <w:sz w:val="24"/>
          <w:szCs w:val="24"/>
        </w:rPr>
        <w:t>рганические и органические веще</w:t>
      </w:r>
      <w:r w:rsidRPr="00045F8A">
        <w:rPr>
          <w:rFonts w:ascii="Times New Roman" w:hAnsi="Times New Roman" w:cs="Times New Roman"/>
          <w:sz w:val="24"/>
          <w:szCs w:val="24"/>
        </w:rPr>
        <w:t>ства. Углеводороды. Метан, этан, пропан как предельные углеводороды. Этилен и ацетилен как непредельные (ненасыщенные</w:t>
      </w:r>
      <w:proofErr w:type="gramStart"/>
      <w:r w:rsidRPr="00045F8A">
        <w:rPr>
          <w:rFonts w:ascii="Times New Roman" w:hAnsi="Times New Roman" w:cs="Times New Roman"/>
          <w:sz w:val="24"/>
          <w:szCs w:val="24"/>
        </w:rPr>
        <w:t>)</w:t>
      </w:r>
      <w:r w:rsidR="003D0AA2" w:rsidRPr="00045F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D0AA2" w:rsidRPr="00045F8A">
        <w:rPr>
          <w:rFonts w:ascii="Times New Roman" w:hAnsi="Times New Roman" w:cs="Times New Roman"/>
          <w:sz w:val="24"/>
          <w:szCs w:val="24"/>
        </w:rPr>
        <w:t xml:space="preserve">глеводороды. Горение </w:t>
      </w:r>
      <w:r w:rsidRPr="00045F8A">
        <w:rPr>
          <w:rFonts w:ascii="Times New Roman" w:hAnsi="Times New Roman" w:cs="Times New Roman"/>
          <w:sz w:val="24"/>
          <w:szCs w:val="24"/>
        </w:rPr>
        <w:t>углеводородов. Качественные реакции на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непредельные соединения. Реакция дегидрирования.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F8A">
        <w:rPr>
          <w:rFonts w:ascii="Times New Roman" w:hAnsi="Times New Roman" w:cs="Times New Roman"/>
          <w:b/>
          <w:sz w:val="24"/>
          <w:szCs w:val="24"/>
        </w:rPr>
        <w:t>Кисл</w:t>
      </w:r>
      <w:proofErr w:type="spell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Pr="00045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од сод е </w:t>
      </w:r>
      <w:proofErr w:type="spellStart"/>
      <w:r w:rsidRPr="00045F8A">
        <w:rPr>
          <w:rFonts w:ascii="Times New Roman" w:hAnsi="Times New Roman" w:cs="Times New Roman"/>
          <w:b/>
          <w:sz w:val="24"/>
          <w:szCs w:val="24"/>
        </w:rPr>
        <w:t>рж</w:t>
      </w:r>
      <w:proofErr w:type="spell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а щ и е о р г а н и ч е с к и е со </w:t>
      </w:r>
      <w:proofErr w:type="spellStart"/>
      <w:r w:rsidRPr="00045F8A">
        <w:rPr>
          <w:rFonts w:ascii="Times New Roman" w:hAnsi="Times New Roman" w:cs="Times New Roman"/>
          <w:b/>
          <w:sz w:val="24"/>
          <w:szCs w:val="24"/>
        </w:rPr>
        <w:t>ед</w:t>
      </w:r>
      <w:proofErr w:type="spell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ин е н и я</w:t>
      </w:r>
      <w:r w:rsidRPr="00045F8A">
        <w:rPr>
          <w:rFonts w:ascii="Times New Roman" w:hAnsi="Times New Roman" w:cs="Times New Roman"/>
          <w:sz w:val="24"/>
          <w:szCs w:val="24"/>
        </w:rPr>
        <w:t>. Этиловый спирт, его получение, применение и физио</w:t>
      </w:r>
      <w:r w:rsidR="003D0AA2" w:rsidRPr="00045F8A">
        <w:rPr>
          <w:rFonts w:ascii="Times New Roman" w:hAnsi="Times New Roman" w:cs="Times New Roman"/>
          <w:sz w:val="24"/>
          <w:szCs w:val="24"/>
        </w:rPr>
        <w:t>логическое действие.</w:t>
      </w:r>
      <w:r w:rsidR="0024417C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Трехатомный спирт глицерин. Качественная реакция на многоатомные спирты. Уксусная, стеариновая и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 xml:space="preserve">олеиновая кислоты — 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представители класса карбоновых </w:t>
      </w:r>
      <w:r w:rsidRPr="00045F8A">
        <w:rPr>
          <w:rFonts w:ascii="Times New Roman" w:hAnsi="Times New Roman" w:cs="Times New Roman"/>
          <w:sz w:val="24"/>
          <w:szCs w:val="24"/>
        </w:rPr>
        <w:t>кислот.</w:t>
      </w:r>
      <w:r w:rsidR="0024417C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Жиры. Мыла́.</w:t>
      </w:r>
    </w:p>
    <w:p w:rsidR="00DE0A21" w:rsidRPr="0004798E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8A">
        <w:rPr>
          <w:rFonts w:ascii="Times New Roman" w:hAnsi="Times New Roman" w:cs="Times New Roman"/>
          <w:b/>
          <w:sz w:val="24"/>
          <w:szCs w:val="24"/>
        </w:rPr>
        <w:t xml:space="preserve">А з о т сод е </w:t>
      </w:r>
      <w:proofErr w:type="spellStart"/>
      <w:r w:rsidRPr="00045F8A">
        <w:rPr>
          <w:rFonts w:ascii="Times New Roman" w:hAnsi="Times New Roman" w:cs="Times New Roman"/>
          <w:b/>
          <w:sz w:val="24"/>
          <w:szCs w:val="24"/>
        </w:rPr>
        <w:t>рж</w:t>
      </w:r>
      <w:proofErr w:type="spell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а щ и е о р г а н и ч е с к и е со </w:t>
      </w:r>
      <w:proofErr w:type="spellStart"/>
      <w:r w:rsidRPr="00045F8A">
        <w:rPr>
          <w:rFonts w:ascii="Times New Roman" w:hAnsi="Times New Roman" w:cs="Times New Roman"/>
          <w:b/>
          <w:sz w:val="24"/>
          <w:szCs w:val="24"/>
        </w:rPr>
        <w:t>ед</w:t>
      </w:r>
      <w:proofErr w:type="spellEnd"/>
      <w:r w:rsidRPr="00045F8A">
        <w:rPr>
          <w:rFonts w:ascii="Times New Roman" w:hAnsi="Times New Roman" w:cs="Times New Roman"/>
          <w:b/>
          <w:sz w:val="24"/>
          <w:szCs w:val="24"/>
        </w:rPr>
        <w:t xml:space="preserve"> и н е н и </w:t>
      </w:r>
      <w:proofErr w:type="spellStart"/>
      <w:r w:rsidRPr="00045F8A">
        <w:rPr>
          <w:rFonts w:ascii="Times New Roman" w:hAnsi="Times New Roman" w:cs="Times New Roman"/>
          <w:b/>
          <w:sz w:val="24"/>
          <w:szCs w:val="24"/>
        </w:rPr>
        <w:t>я</w:t>
      </w:r>
      <w:proofErr w:type="gramStart"/>
      <w:r w:rsidRPr="00045F8A">
        <w:rPr>
          <w:rFonts w:ascii="Times New Roman" w:hAnsi="Times New Roman" w:cs="Times New Roman"/>
          <w:b/>
          <w:sz w:val="24"/>
          <w:szCs w:val="24"/>
        </w:rPr>
        <w:t>.</w:t>
      </w:r>
      <w:r w:rsidRPr="00045F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45F8A">
        <w:rPr>
          <w:rFonts w:ascii="Times New Roman" w:hAnsi="Times New Roman" w:cs="Times New Roman"/>
          <w:sz w:val="24"/>
          <w:szCs w:val="24"/>
        </w:rPr>
        <w:t>миногруппа</w:t>
      </w:r>
      <w:proofErr w:type="spellEnd"/>
      <w:r w:rsidRPr="00045F8A">
        <w:rPr>
          <w:rFonts w:ascii="Times New Roman" w:hAnsi="Times New Roman" w:cs="Times New Roman"/>
          <w:sz w:val="24"/>
          <w:szCs w:val="24"/>
        </w:rPr>
        <w:t>. Аминокислоты. Аминоуксусная кислота. Белк</w:t>
      </w:r>
      <w:proofErr w:type="gramStart"/>
      <w:r w:rsidRPr="00045F8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5F8A">
        <w:rPr>
          <w:rFonts w:ascii="Times New Roman" w:hAnsi="Times New Roman" w:cs="Times New Roman"/>
          <w:sz w:val="24"/>
          <w:szCs w:val="24"/>
        </w:rPr>
        <w:t>протеины), их функции в живых организмах. Качественные реакции на белки.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045F8A">
        <w:rPr>
          <w:rFonts w:ascii="Times New Roman" w:hAnsi="Times New Roman" w:cs="Times New Roman"/>
          <w:sz w:val="24"/>
          <w:szCs w:val="24"/>
        </w:rPr>
        <w:t>Модели молекул метана, этана, пропана, эти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лена и </w:t>
      </w:r>
      <w:r w:rsidRPr="00045F8A">
        <w:rPr>
          <w:rFonts w:ascii="Times New Roman" w:hAnsi="Times New Roman" w:cs="Times New Roman"/>
          <w:sz w:val="24"/>
          <w:szCs w:val="24"/>
        </w:rPr>
        <w:t>ацетилена. Взаимодействие этилена с бромной водой и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раствором </w:t>
      </w:r>
      <w:r w:rsidRPr="00045F8A">
        <w:rPr>
          <w:rFonts w:ascii="Times New Roman" w:hAnsi="Times New Roman" w:cs="Times New Roman"/>
          <w:sz w:val="24"/>
          <w:szCs w:val="24"/>
        </w:rPr>
        <w:t>перманганата калия. Общие химические свойства</w:t>
      </w:r>
      <w:r w:rsidR="003D0AA2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кислот на примере уксусной кислоты. Качественная реакция на</w:t>
      </w:r>
      <w:r w:rsidR="00BB0E8E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многоатомные спирты.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045F8A">
        <w:rPr>
          <w:rFonts w:ascii="Times New Roman" w:hAnsi="Times New Roman" w:cs="Times New Roman"/>
          <w:sz w:val="24"/>
          <w:szCs w:val="24"/>
        </w:rPr>
        <w:t>Качественные реакции на белки.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8A">
        <w:rPr>
          <w:rFonts w:ascii="Times New Roman" w:hAnsi="Times New Roman" w:cs="Times New Roman"/>
          <w:b/>
          <w:sz w:val="24"/>
          <w:szCs w:val="24"/>
        </w:rPr>
        <w:t>Обобщение знаний по химии</w:t>
      </w:r>
      <w:r w:rsidR="00BB0E8E" w:rsidRPr="00045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b/>
          <w:sz w:val="24"/>
          <w:szCs w:val="24"/>
        </w:rPr>
        <w:t>за курс основной школы.</w:t>
      </w:r>
      <w:r w:rsidR="00BB0E8E" w:rsidRPr="00045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b/>
          <w:sz w:val="24"/>
          <w:szCs w:val="24"/>
        </w:rPr>
        <w:t>Подготовка к ОГЭ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</w:t>
      </w:r>
      <w:r w:rsidR="00BB0E8E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элементов Д. И. Менделеева. Физический смысл порядкового</w:t>
      </w:r>
      <w:r w:rsidR="00BB0E8E" w:rsidRPr="00045F8A">
        <w:rPr>
          <w:rFonts w:ascii="Times New Roman" w:hAnsi="Times New Roman" w:cs="Times New Roman"/>
          <w:sz w:val="24"/>
          <w:szCs w:val="24"/>
        </w:rPr>
        <w:t xml:space="preserve"> номера элемента, номеров </w:t>
      </w:r>
      <w:r w:rsidRPr="00045F8A">
        <w:rPr>
          <w:rFonts w:ascii="Times New Roman" w:hAnsi="Times New Roman" w:cs="Times New Roman"/>
          <w:sz w:val="24"/>
          <w:szCs w:val="24"/>
        </w:rPr>
        <w:t>периода и группы. Закономерности</w:t>
      </w:r>
      <w:r w:rsidR="00BB0E8E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изменения свойств элементов и их соединений в периодах и</w:t>
      </w:r>
      <w:r w:rsidR="00BB0E8E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группах в свете представлений о строении атомов элементов.</w:t>
      </w:r>
      <w:r w:rsidR="0024417C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Значение Периодического закона.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Виды химических связей и типы кристаллических решеток.</w:t>
      </w:r>
      <w:r w:rsidR="0024417C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Взаимосвязь строения и свойств веществ.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различным признакам (число и состав реагирующих и образующихся веществ; наличие границы раздела фаз; тепловой эффект; изменение степеней окисления атомов; использование катализатора; направление протекания реакции). Скорость химических реакций и</w:t>
      </w:r>
      <w:r w:rsidR="00BB0E8E" w:rsidRPr="00045F8A">
        <w:rPr>
          <w:rFonts w:ascii="Times New Roman" w:hAnsi="Times New Roman" w:cs="Times New Roman"/>
          <w:sz w:val="24"/>
          <w:szCs w:val="24"/>
        </w:rPr>
        <w:t xml:space="preserve"> </w:t>
      </w:r>
      <w:r w:rsidRPr="00045F8A">
        <w:rPr>
          <w:rFonts w:ascii="Times New Roman" w:hAnsi="Times New Roman" w:cs="Times New Roman"/>
          <w:sz w:val="24"/>
          <w:szCs w:val="24"/>
        </w:rPr>
        <w:t>факторы, влияющие на нее. Обратимость химических реакций и</w:t>
      </w:r>
    </w:p>
    <w:p w:rsidR="00DE0A21" w:rsidRPr="00045F8A" w:rsidRDefault="00DE0A21" w:rsidP="00BB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способы смещения химического равновесия.</w:t>
      </w:r>
    </w:p>
    <w:p w:rsidR="00BB0E8E" w:rsidRPr="00045F8A" w:rsidRDefault="00DE0A21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5F8A">
        <w:rPr>
          <w:rFonts w:ascii="Times New Roman" w:hAnsi="Times New Roman" w:cs="Times New Roman"/>
          <w:sz w:val="24"/>
          <w:szCs w:val="24"/>
        </w:rPr>
        <w:t>Простые и сложные вещества. Металлы и неметаллы. Генетические ряды металла, неметалла и переходного металла. Окси</w:t>
      </w:r>
      <w:r w:rsidR="00BB0E8E" w:rsidRPr="00045F8A">
        <w:rPr>
          <w:rFonts w:ascii="Times New Roman" w:hAnsi="Times New Roman" w:cs="Times New Roman"/>
          <w:sz w:val="24"/>
          <w:szCs w:val="24"/>
        </w:rPr>
        <w:t>ды и гидроксид</w:t>
      </w:r>
      <w:proofErr w:type="gramStart"/>
      <w:r w:rsidR="00BB0E8E" w:rsidRPr="00045F8A">
        <w:rPr>
          <w:rFonts w:ascii="Times New Roman" w:hAnsi="Times New Roman" w:cs="Times New Roman"/>
          <w:sz w:val="24"/>
          <w:szCs w:val="24"/>
        </w:rPr>
        <w:t>ы</w:t>
      </w:r>
      <w:r w:rsidRPr="00045F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45F8A">
        <w:rPr>
          <w:rFonts w:ascii="Times New Roman" w:hAnsi="Times New Roman" w:cs="Times New Roman"/>
          <w:sz w:val="24"/>
          <w:szCs w:val="24"/>
        </w:rPr>
        <w:t>основания, кислоты, амфотерные гидроксиды), соли. Их состав, класси</w:t>
      </w:r>
      <w:r w:rsidR="00BB0E8E" w:rsidRPr="00045F8A">
        <w:rPr>
          <w:rFonts w:ascii="Times New Roman" w:hAnsi="Times New Roman" w:cs="Times New Roman"/>
          <w:sz w:val="24"/>
          <w:szCs w:val="24"/>
        </w:rPr>
        <w:t>фикация и общие химические свой</w:t>
      </w:r>
      <w:r w:rsidRPr="00045F8A">
        <w:rPr>
          <w:rFonts w:ascii="Times New Roman" w:hAnsi="Times New Roman" w:cs="Times New Roman"/>
          <w:sz w:val="24"/>
          <w:szCs w:val="24"/>
        </w:rPr>
        <w:t>ст</w:t>
      </w:r>
      <w:r w:rsidR="0024417C">
        <w:rPr>
          <w:rFonts w:ascii="Times New Roman" w:hAnsi="Times New Roman" w:cs="Times New Roman"/>
          <w:sz w:val="24"/>
          <w:szCs w:val="24"/>
        </w:rPr>
        <w:t>ва в свете теории электролитической диссоциации.</w:t>
      </w:r>
      <w:r w:rsidR="00BB0E8E" w:rsidRPr="00045F8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BB0E8E" w:rsidRPr="00045F8A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E8E" w:rsidRPr="00045F8A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E8E" w:rsidRPr="00045F8A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E8E" w:rsidRPr="00045F8A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E8E" w:rsidRPr="0004798E" w:rsidRDefault="000479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B0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E8E" w:rsidRPr="00705E4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 учебного предмета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По завершении курса химии на этапе основного общего образования выпускники основной школы должны овладеть следующими результатами: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5E43">
        <w:rPr>
          <w:rFonts w:ascii="Times New Roman" w:hAnsi="Times New Roman" w:cs="Times New Roman"/>
          <w:sz w:val="24"/>
          <w:szCs w:val="24"/>
        </w:rPr>
        <w:t xml:space="preserve">—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>знание и понимание</w:t>
      </w:r>
      <w:r w:rsidRPr="00705E43">
        <w:rPr>
          <w:rFonts w:ascii="Times New Roman" w:hAnsi="Times New Roman" w:cs="Times New Roman"/>
          <w:sz w:val="24"/>
          <w:szCs w:val="24"/>
        </w:rPr>
        <w:t>: основных исторических событий, связанных с развитием химии; достижений в области химии и культурных традиций своей страны (в том числе научных); общемировых достижений в области химии; основных принципов и правил отношения к природе; основ здорового образа жизни</w:t>
      </w:r>
      <w:r w:rsidR="000C2970">
        <w:rPr>
          <w:rFonts w:ascii="Times New Roman" w:hAnsi="Times New Roman" w:cs="Times New Roman"/>
          <w:sz w:val="24"/>
          <w:szCs w:val="24"/>
        </w:rPr>
        <w:t xml:space="preserve"> </w:t>
      </w:r>
      <w:r w:rsidRPr="00705E4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05E4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05E43">
        <w:rPr>
          <w:rFonts w:ascii="Times New Roman" w:hAnsi="Times New Roman" w:cs="Times New Roman"/>
          <w:sz w:val="24"/>
          <w:szCs w:val="24"/>
        </w:rPr>
        <w:t xml:space="preserve"> технологий; правил поведения в чрезвычайных ситуациях, связанных с воздействием различных веществ;</w:t>
      </w:r>
      <w:proofErr w:type="gramEnd"/>
      <w:r w:rsidRPr="00705E43">
        <w:rPr>
          <w:rFonts w:ascii="Times New Roman" w:hAnsi="Times New Roman" w:cs="Times New Roman"/>
          <w:sz w:val="24"/>
          <w:szCs w:val="24"/>
        </w:rPr>
        <w:t xml:space="preserve"> основных прав и обязанностей гражданина (в том числе</w:t>
      </w:r>
      <w:r w:rsidR="000C2970">
        <w:rPr>
          <w:rFonts w:ascii="Times New Roman" w:hAnsi="Times New Roman" w:cs="Times New Roman"/>
          <w:sz w:val="24"/>
          <w:szCs w:val="24"/>
        </w:rPr>
        <w:t xml:space="preserve"> </w:t>
      </w:r>
      <w:r w:rsidRPr="00705E43">
        <w:rPr>
          <w:rFonts w:ascii="Times New Roman" w:hAnsi="Times New Roman" w:cs="Times New Roman"/>
          <w:sz w:val="24"/>
          <w:szCs w:val="24"/>
        </w:rPr>
        <w:t>обучающегося), связанных с личностным, профессиональным и жизненным самоопределением; социальной значимости и содержания профессий, связанных с химией;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чувство гордости </w:t>
      </w:r>
      <w:r w:rsidRPr="00705E43">
        <w:rPr>
          <w:rFonts w:ascii="Times New Roman" w:hAnsi="Times New Roman" w:cs="Times New Roman"/>
          <w:sz w:val="24"/>
          <w:szCs w:val="24"/>
        </w:rPr>
        <w:t>за российскую химическую науку и достижения ученых; уважение и принятие достижений химии; любовь и бережное отношение к природе; уважение и учет мнений окружающих к личным достижениям в изучении химии;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 xml:space="preserve">—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признание </w:t>
      </w:r>
      <w:r w:rsidRPr="00705E43">
        <w:rPr>
          <w:rFonts w:ascii="Times New Roman" w:hAnsi="Times New Roman" w:cs="Times New Roman"/>
          <w:sz w:val="24"/>
          <w:szCs w:val="24"/>
        </w:rPr>
        <w:t>ценности собственного здоровья и здоровья окружающих людей; необходимости самовыражения, самореализации, социального признания;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— осознание </w:t>
      </w:r>
      <w:r w:rsidRPr="00705E43">
        <w:rPr>
          <w:rFonts w:ascii="Times New Roman" w:hAnsi="Times New Roman" w:cs="Times New Roman"/>
          <w:sz w:val="24"/>
          <w:szCs w:val="24"/>
        </w:rPr>
        <w:t>степени готовности к самостоятельным п</w:t>
      </w:r>
      <w:r w:rsidR="000C2970">
        <w:rPr>
          <w:rFonts w:ascii="Times New Roman" w:hAnsi="Times New Roman" w:cs="Times New Roman"/>
          <w:sz w:val="24"/>
          <w:szCs w:val="24"/>
        </w:rPr>
        <w:t xml:space="preserve">оступкам и действиям, </w:t>
      </w:r>
      <w:r w:rsidRPr="00705E43">
        <w:rPr>
          <w:rFonts w:ascii="Times New Roman" w:hAnsi="Times New Roman" w:cs="Times New Roman"/>
          <w:sz w:val="24"/>
          <w:szCs w:val="24"/>
        </w:rPr>
        <w:t>ответственности за их результаты;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— проявление </w:t>
      </w:r>
      <w:r w:rsidRPr="00705E43">
        <w:rPr>
          <w:rFonts w:ascii="Times New Roman" w:hAnsi="Times New Roman" w:cs="Times New Roman"/>
          <w:sz w:val="24"/>
          <w:szCs w:val="24"/>
        </w:rPr>
        <w:t>экологического сознания, доброжелательности, доверия и внимательности к людям, готовности к сотрудничеству; инициативы и любознательности в изучении веществ и</w:t>
      </w:r>
      <w:r w:rsidR="000C2970">
        <w:rPr>
          <w:rFonts w:ascii="Times New Roman" w:hAnsi="Times New Roman" w:cs="Times New Roman"/>
          <w:sz w:val="24"/>
          <w:szCs w:val="24"/>
        </w:rPr>
        <w:t xml:space="preserve"> </w:t>
      </w:r>
      <w:r w:rsidRPr="00705E43">
        <w:rPr>
          <w:rFonts w:ascii="Times New Roman" w:hAnsi="Times New Roman" w:cs="Times New Roman"/>
          <w:sz w:val="24"/>
          <w:szCs w:val="24"/>
        </w:rPr>
        <w:t>процессов; убежденности в необходимости разумного использования достижений науки и технологий;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— умение </w:t>
      </w:r>
      <w:r w:rsidRPr="00705E43">
        <w:rPr>
          <w:rFonts w:ascii="Times New Roman" w:hAnsi="Times New Roman" w:cs="Times New Roman"/>
          <w:sz w:val="24"/>
          <w:szCs w:val="24"/>
        </w:rPr>
        <w:t>устанавливать связи между целью изучения химии и тем, для чего это нужно; строить жизненные и профессиональные планы с учетом успешности изучения химии и собственных</w:t>
      </w:r>
      <w:r w:rsidR="000C2970">
        <w:rPr>
          <w:rFonts w:ascii="Times New Roman" w:hAnsi="Times New Roman" w:cs="Times New Roman"/>
          <w:sz w:val="24"/>
          <w:szCs w:val="24"/>
        </w:rPr>
        <w:t xml:space="preserve"> </w:t>
      </w:r>
      <w:r w:rsidRPr="00705E43">
        <w:rPr>
          <w:rFonts w:ascii="Times New Roman" w:hAnsi="Times New Roman" w:cs="Times New Roman"/>
          <w:sz w:val="24"/>
          <w:szCs w:val="24"/>
        </w:rPr>
        <w:t>приоритетов.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5E4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05E43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 xml:space="preserve">—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использование </w:t>
      </w:r>
      <w:r w:rsidRPr="00705E43">
        <w:rPr>
          <w:rFonts w:ascii="Times New Roman" w:hAnsi="Times New Roman" w:cs="Times New Roman"/>
          <w:sz w:val="24"/>
          <w:szCs w:val="24"/>
        </w:rPr>
        <w:t>различных источников химической информации; получение такой информации, ее анализ, подготовка на основе этого анализа информационного продукта и его презентация;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 xml:space="preserve">—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применение </w:t>
      </w:r>
      <w:r w:rsidRPr="00705E43">
        <w:rPr>
          <w:rFonts w:ascii="Times New Roman" w:hAnsi="Times New Roman" w:cs="Times New Roman"/>
          <w:sz w:val="24"/>
          <w:szCs w:val="24"/>
        </w:rPr>
        <w:t>основных методов познания (наблюдения,</w:t>
      </w:r>
      <w:r w:rsidR="0024417C">
        <w:rPr>
          <w:rFonts w:ascii="Times New Roman" w:hAnsi="Times New Roman" w:cs="Times New Roman"/>
          <w:sz w:val="24"/>
          <w:szCs w:val="24"/>
        </w:rPr>
        <w:t xml:space="preserve"> </w:t>
      </w:r>
      <w:r w:rsidRPr="00705E43">
        <w:rPr>
          <w:rFonts w:ascii="Times New Roman" w:hAnsi="Times New Roman" w:cs="Times New Roman"/>
          <w:sz w:val="24"/>
          <w:szCs w:val="24"/>
        </w:rPr>
        <w:t>эксперимента, моделирования, измерения и т. д.) для изучения химических объектов;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5E43">
        <w:rPr>
          <w:rFonts w:ascii="Times New Roman" w:hAnsi="Times New Roman" w:cs="Times New Roman"/>
          <w:sz w:val="24"/>
          <w:szCs w:val="24"/>
        </w:rPr>
        <w:t xml:space="preserve">—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использование </w:t>
      </w:r>
      <w:r w:rsidRPr="00705E43">
        <w:rPr>
          <w:rFonts w:ascii="Times New Roman" w:hAnsi="Times New Roman" w:cs="Times New Roman"/>
          <w:sz w:val="24"/>
          <w:szCs w:val="24"/>
        </w:rPr>
        <w:t>основных логических операций (анализа, синтеза, сравнения, обобщения, доказательства, систематизации, классификации и др.) при изучении химических объектов;</w:t>
      </w:r>
      <w:proofErr w:type="gramEnd"/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 xml:space="preserve">—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формулирование </w:t>
      </w:r>
      <w:r w:rsidRPr="00705E43">
        <w:rPr>
          <w:rFonts w:ascii="Times New Roman" w:hAnsi="Times New Roman" w:cs="Times New Roman"/>
          <w:sz w:val="24"/>
          <w:szCs w:val="24"/>
        </w:rPr>
        <w:t>выводов и умозаключений из наблюдений и изученных химических закономерностей;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— прогнозирование </w:t>
      </w:r>
      <w:r w:rsidRPr="00705E43">
        <w:rPr>
          <w:rFonts w:ascii="Times New Roman" w:hAnsi="Times New Roman" w:cs="Times New Roman"/>
          <w:sz w:val="24"/>
          <w:szCs w:val="24"/>
        </w:rPr>
        <w:t>свойств веществ на основе знания их состава и строения, а также установления аналогии;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 xml:space="preserve">—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формулирование </w:t>
      </w:r>
      <w:r w:rsidRPr="00705E43">
        <w:rPr>
          <w:rFonts w:ascii="Times New Roman" w:hAnsi="Times New Roman" w:cs="Times New Roman"/>
          <w:sz w:val="24"/>
          <w:szCs w:val="24"/>
        </w:rPr>
        <w:t>идей, гипотез и путей проверки их истинности;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 xml:space="preserve">—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определение </w:t>
      </w:r>
      <w:r w:rsidRPr="00705E43">
        <w:rPr>
          <w:rFonts w:ascii="Times New Roman" w:hAnsi="Times New Roman" w:cs="Times New Roman"/>
          <w:sz w:val="24"/>
          <w:szCs w:val="24"/>
        </w:rPr>
        <w:t>целей и задач учебной и исследовательской деятельности и путей их достижения;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 xml:space="preserve">—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раскрытие </w:t>
      </w:r>
      <w:r w:rsidRPr="00705E43">
        <w:rPr>
          <w:rFonts w:ascii="Times New Roman" w:hAnsi="Times New Roman" w:cs="Times New Roman"/>
          <w:sz w:val="24"/>
          <w:szCs w:val="24"/>
        </w:rPr>
        <w:t>причинно-следственных связей между составом, строением, свойствами, применением, нахождением в природе и получением важнейших химических веществ;</w:t>
      </w:r>
    </w:p>
    <w:p w:rsidR="00BB0E8E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 xml:space="preserve">—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аргументация </w:t>
      </w:r>
      <w:r w:rsidRPr="00705E43">
        <w:rPr>
          <w:rFonts w:ascii="Times New Roman" w:hAnsi="Times New Roman" w:cs="Times New Roman"/>
          <w:sz w:val="24"/>
          <w:szCs w:val="24"/>
        </w:rPr>
        <w:t>собственной позиц</w:t>
      </w:r>
      <w:proofErr w:type="gramStart"/>
      <w:r w:rsidRPr="00705E4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05E43">
        <w:rPr>
          <w:rFonts w:ascii="Times New Roman" w:hAnsi="Times New Roman" w:cs="Times New Roman"/>
          <w:sz w:val="24"/>
          <w:szCs w:val="24"/>
        </w:rPr>
        <w:t xml:space="preserve"> ко</w:t>
      </w:r>
      <w:r w:rsidR="000C2970">
        <w:rPr>
          <w:rFonts w:ascii="Times New Roman" w:hAnsi="Times New Roman" w:cs="Times New Roman"/>
          <w:sz w:val="24"/>
          <w:szCs w:val="24"/>
        </w:rPr>
        <w:t xml:space="preserve">рректировка в ходе дискуссии по </w:t>
      </w:r>
      <w:r w:rsidRPr="00705E43">
        <w:rPr>
          <w:rFonts w:ascii="Times New Roman" w:hAnsi="Times New Roman" w:cs="Times New Roman"/>
          <w:sz w:val="24"/>
          <w:szCs w:val="24"/>
        </w:rPr>
        <w:t>материалам химического содержания.</w:t>
      </w:r>
    </w:p>
    <w:p w:rsidR="00BB0E8E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5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Знание </w:t>
      </w:r>
      <w:r w:rsidRPr="00705E43">
        <w:rPr>
          <w:rFonts w:ascii="Times New Roman" w:hAnsi="Times New Roman" w:cs="Times New Roman"/>
          <w:sz w:val="24"/>
          <w:szCs w:val="24"/>
        </w:rPr>
        <w:t>(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>понимание</w:t>
      </w:r>
      <w:r w:rsidRPr="00705E43">
        <w:rPr>
          <w:rFonts w:ascii="Times New Roman" w:hAnsi="Times New Roman" w:cs="Times New Roman"/>
          <w:sz w:val="24"/>
          <w:szCs w:val="24"/>
        </w:rPr>
        <w:t>):</w:t>
      </w:r>
    </w:p>
    <w:p w:rsidR="00BB0E8E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химической символики: знаков химических элементов, формул химических веществ, уравнений химических реакций;</w:t>
      </w:r>
    </w:p>
    <w:p w:rsidR="00BB0E8E" w:rsidRPr="00705E43" w:rsidRDefault="000479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---</w:t>
      </w:r>
      <w:r w:rsidR="00BB0E8E" w:rsidRPr="00705E43">
        <w:rPr>
          <w:rFonts w:ascii="Times New Roman" w:hAnsi="Times New Roman" w:cs="Times New Roman"/>
          <w:sz w:val="24"/>
          <w:szCs w:val="24"/>
        </w:rPr>
        <w:t xml:space="preserve">важнейших химических понятий: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 w:rsidR="00BB0E8E" w:rsidRPr="00705E43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BB0E8E" w:rsidRPr="00705E43">
        <w:rPr>
          <w:rFonts w:ascii="Times New Roman" w:hAnsi="Times New Roman" w:cs="Times New Roman"/>
          <w:sz w:val="24"/>
          <w:szCs w:val="24"/>
        </w:rPr>
        <w:t>, валентность, степень окисления, моль, молярная масса, молярный объем, растворы, электролиты и</w:t>
      </w:r>
      <w:r w:rsidR="0008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E8E" w:rsidRPr="00705E43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="00BB0E8E" w:rsidRPr="00705E43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</w:t>
      </w:r>
      <w:r w:rsidR="00082CB4">
        <w:rPr>
          <w:rFonts w:ascii="Times New Roman" w:hAnsi="Times New Roman" w:cs="Times New Roman"/>
          <w:sz w:val="24"/>
          <w:szCs w:val="24"/>
        </w:rPr>
        <w:t xml:space="preserve"> </w:t>
      </w:r>
      <w:r w:rsidR="00BB0E8E" w:rsidRPr="00705E43">
        <w:rPr>
          <w:rFonts w:ascii="Times New Roman" w:hAnsi="Times New Roman" w:cs="Times New Roman"/>
          <w:sz w:val="24"/>
          <w:szCs w:val="24"/>
        </w:rPr>
        <w:t>химии;</w:t>
      </w:r>
      <w:proofErr w:type="gramEnd"/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формулировок основных законов и теорий химии: атомно-молекулярного учения; законов сохранения массы веществ,</w:t>
      </w:r>
      <w:r w:rsidR="0024417C">
        <w:rPr>
          <w:rFonts w:ascii="Times New Roman" w:hAnsi="Times New Roman" w:cs="Times New Roman"/>
          <w:sz w:val="24"/>
          <w:szCs w:val="24"/>
        </w:rPr>
        <w:t xml:space="preserve"> </w:t>
      </w:r>
      <w:r w:rsidRPr="00705E43">
        <w:rPr>
          <w:rFonts w:ascii="Times New Roman" w:hAnsi="Times New Roman" w:cs="Times New Roman"/>
          <w:sz w:val="24"/>
          <w:szCs w:val="24"/>
        </w:rPr>
        <w:t>постоянства состава веществ, Авогадро; Периодического закона</w:t>
      </w:r>
      <w:r w:rsidR="00082CB4">
        <w:rPr>
          <w:rFonts w:ascii="Times New Roman" w:hAnsi="Times New Roman" w:cs="Times New Roman"/>
          <w:sz w:val="24"/>
          <w:szCs w:val="24"/>
        </w:rPr>
        <w:t xml:space="preserve"> </w:t>
      </w:r>
      <w:r w:rsidRPr="00705E43">
        <w:rPr>
          <w:rFonts w:ascii="Times New Roman" w:hAnsi="Times New Roman" w:cs="Times New Roman"/>
          <w:sz w:val="24"/>
          <w:szCs w:val="24"/>
        </w:rPr>
        <w:t>Д. И. Менделеева; теории строения атома и учения о строении вещества; теории электролитической диссоциации и учения о химической реакции.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5E43">
        <w:rPr>
          <w:rFonts w:ascii="Times New Roman" w:hAnsi="Times New Roman" w:cs="Times New Roman"/>
          <w:i/>
          <w:iCs/>
          <w:sz w:val="24"/>
          <w:szCs w:val="24"/>
        </w:rPr>
        <w:t>Умение называть: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химические элементы;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соединения изученных классов неорганических веществ;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lastRenderedPageBreak/>
        <w:t xml:space="preserve">— органические вещества по их формуле: метан, этан, этилен, ацетилен, метанол, этанол, глицерин, уксусная </w:t>
      </w:r>
      <w:proofErr w:type="spellStart"/>
      <w:r w:rsidRPr="00705E43">
        <w:rPr>
          <w:rFonts w:ascii="Times New Roman" w:hAnsi="Times New Roman" w:cs="Times New Roman"/>
          <w:sz w:val="24"/>
          <w:szCs w:val="24"/>
        </w:rPr>
        <w:t>кислота</w:t>
      </w:r>
      <w:proofErr w:type="gramStart"/>
      <w:r w:rsidRPr="00705E43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705E43">
        <w:rPr>
          <w:rFonts w:ascii="Times New Roman" w:hAnsi="Times New Roman" w:cs="Times New Roman"/>
          <w:sz w:val="24"/>
          <w:szCs w:val="24"/>
        </w:rPr>
        <w:t>люкоза</w:t>
      </w:r>
      <w:proofErr w:type="spellEnd"/>
      <w:r w:rsidRPr="00705E43">
        <w:rPr>
          <w:rFonts w:ascii="Times New Roman" w:hAnsi="Times New Roman" w:cs="Times New Roman"/>
          <w:sz w:val="24"/>
          <w:szCs w:val="24"/>
        </w:rPr>
        <w:t>, сахароза.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5E43">
        <w:rPr>
          <w:rFonts w:ascii="Times New Roman" w:hAnsi="Times New Roman" w:cs="Times New Roman"/>
          <w:i/>
          <w:iCs/>
          <w:sz w:val="24"/>
          <w:szCs w:val="24"/>
        </w:rPr>
        <w:t>Объяснение: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физического смысла атомного (порядкового) номера химического элемента, номеров группы и периода в Периодической системе Д. И. Менделеева, к которым элемент принадлежит;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закономерностей изменения строения атомов, свойств элементов в пределах малых периодов и</w:t>
      </w:r>
      <w:proofErr w:type="gramStart"/>
      <w:r w:rsidRPr="00705E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05E43">
        <w:rPr>
          <w:rFonts w:ascii="Times New Roman" w:hAnsi="Times New Roman" w:cs="Times New Roman"/>
          <w:sz w:val="24"/>
          <w:szCs w:val="24"/>
        </w:rPr>
        <w:t xml:space="preserve"> групп, а также свойств образуемых ими высших оксидов и гидроксидов;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сущности процесса электролитической диссоциации и реакций ионного обмена.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5E43">
        <w:rPr>
          <w:rFonts w:ascii="Times New Roman" w:hAnsi="Times New Roman" w:cs="Times New Roman"/>
          <w:i/>
          <w:iCs/>
          <w:sz w:val="24"/>
          <w:szCs w:val="24"/>
        </w:rPr>
        <w:t>Умение характеризовать: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химические элементы (от водорода до кальция) на основе их положения в Периодической системе химических элементов Д. И. Менделеева и особенностей строения их атомов;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взаимосвязь между составом, строением и свойствами неорганических веществ;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химические свойства основных классов неорганических веществ (оксидов, кислот, оснований, амфотерных соединений и солей).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5E43">
        <w:rPr>
          <w:rFonts w:ascii="Times New Roman" w:hAnsi="Times New Roman" w:cs="Times New Roman"/>
          <w:i/>
          <w:iCs/>
          <w:sz w:val="24"/>
          <w:szCs w:val="24"/>
        </w:rPr>
        <w:t>Определение: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состава веществ по их формулам;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валентности и степени окисления элементов в соединении;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видов химической связи в соединениях;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типов кристаллических решеток твердых веществ;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принадлежности веществ к определенному классу соединений;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типов химических реакций;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возможности протекания реакций ионного обмена.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5E43">
        <w:rPr>
          <w:rFonts w:ascii="Times New Roman" w:hAnsi="Times New Roman" w:cs="Times New Roman"/>
          <w:i/>
          <w:iCs/>
          <w:sz w:val="24"/>
          <w:szCs w:val="24"/>
        </w:rPr>
        <w:t>Составление: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схем строения атомов первых 20 элементов Периодической системы Д. И. Менделеева;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формул неорганических соединений изученных классов;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уравнений химических реакций.</w:t>
      </w:r>
    </w:p>
    <w:p w:rsidR="00BB0E8E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Безопасное обращение </w:t>
      </w:r>
      <w:r w:rsidRPr="00705E43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оборудованием.</w:t>
      </w:r>
    </w:p>
    <w:p w:rsidR="00BB0E8E" w:rsidRPr="002335ED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i/>
          <w:iCs/>
          <w:sz w:val="24"/>
          <w:szCs w:val="24"/>
        </w:rPr>
        <w:t>Проведение химического эксперимента: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5E43">
        <w:rPr>
          <w:rFonts w:ascii="Times New Roman" w:hAnsi="Times New Roman" w:cs="Times New Roman"/>
          <w:sz w:val="24"/>
          <w:szCs w:val="24"/>
        </w:rPr>
        <w:t>— подтверждающего химические свойства изученных классов неорганических веществ;</w:t>
      </w:r>
      <w:proofErr w:type="gramEnd"/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05E43">
        <w:rPr>
          <w:rFonts w:ascii="Times New Roman" w:hAnsi="Times New Roman" w:cs="Times New Roman"/>
          <w:sz w:val="24"/>
          <w:szCs w:val="24"/>
        </w:rPr>
        <w:t>подтверждающего</w:t>
      </w:r>
      <w:proofErr w:type="gramEnd"/>
      <w:r w:rsidRPr="00705E43">
        <w:rPr>
          <w:rFonts w:ascii="Times New Roman" w:hAnsi="Times New Roman" w:cs="Times New Roman"/>
          <w:sz w:val="24"/>
          <w:szCs w:val="24"/>
        </w:rPr>
        <w:t xml:space="preserve"> химический состав неорганических соединений;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по получению, собиранию и распознаванию газообразных веществ (кислорода, водорода, углекислого газа, аммиака);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по определению хлори</w:t>
      </w:r>
      <w:proofErr w:type="gramStart"/>
      <w:r w:rsidRPr="00705E43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705E43">
        <w:rPr>
          <w:rFonts w:ascii="Times New Roman" w:hAnsi="Times New Roman" w:cs="Times New Roman"/>
          <w:sz w:val="24"/>
          <w:szCs w:val="24"/>
        </w:rPr>
        <w:t>, сульфат-, карбонат-ионов  и иона аммония с помощью качественных реакций.</w:t>
      </w:r>
    </w:p>
    <w:p w:rsidR="00BB0E8E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5E43">
        <w:rPr>
          <w:rFonts w:ascii="Times New Roman" w:hAnsi="Times New Roman" w:cs="Times New Roman"/>
          <w:i/>
          <w:iCs/>
          <w:sz w:val="24"/>
          <w:szCs w:val="24"/>
        </w:rPr>
        <w:t>Вычисление:</w:t>
      </w:r>
    </w:p>
    <w:p w:rsidR="00BB0E8E" w:rsidRPr="0004798E" w:rsidRDefault="000479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----</w:t>
      </w:r>
      <w:r w:rsidR="00BB0E8E" w:rsidRPr="00705E43">
        <w:rPr>
          <w:rFonts w:ascii="Times New Roman" w:hAnsi="Times New Roman" w:cs="Times New Roman"/>
          <w:sz w:val="24"/>
          <w:szCs w:val="24"/>
        </w:rPr>
        <w:t>массовой доли химического элемента по формуле соединения;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массовой доли вещества в растворе;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массы основного вещества по известной массовой доле примесей;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объемной доли компонента газовой смеси;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>— количества вещества, объема или массы вещества по количеству вещества, объему или массе реагентов или продуктов реакции.</w:t>
      </w:r>
    </w:p>
    <w:p w:rsidR="00BB0E8E" w:rsidRPr="0097045B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5E43">
        <w:rPr>
          <w:rFonts w:ascii="Times New Roman" w:hAnsi="Times New Roman" w:cs="Times New Roman"/>
          <w:i/>
          <w:iCs/>
          <w:sz w:val="24"/>
          <w:szCs w:val="24"/>
        </w:rPr>
        <w:t>Использование приобретенных знаний и умений в практической деятельности и повседневной жизни:</w:t>
      </w:r>
      <w:r w:rsidRPr="00705E43">
        <w:rPr>
          <w:rFonts w:ascii="Times New Roman" w:hAnsi="Times New Roman" w:cs="Times New Roman"/>
          <w:sz w:val="24"/>
          <w:szCs w:val="24"/>
        </w:rPr>
        <w:t xml:space="preserve"> для безопасного обращения с веществами и материалами в повседневной жизни и грамотного оказания первой помощи при ожогах кислотами и щелочами;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5E43">
        <w:rPr>
          <w:rFonts w:ascii="Times New Roman" w:hAnsi="Times New Roman" w:cs="Times New Roman"/>
          <w:sz w:val="24"/>
          <w:szCs w:val="24"/>
        </w:rPr>
        <w:t>для объяснения отдельных фактов и природных явлений;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5E43">
        <w:rPr>
          <w:rFonts w:ascii="Times New Roman" w:hAnsi="Times New Roman" w:cs="Times New Roman"/>
          <w:sz w:val="24"/>
          <w:szCs w:val="24"/>
        </w:rPr>
        <w:t>для критической оценки информации о веществах, используемых в быту.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E43">
        <w:rPr>
          <w:rFonts w:ascii="Times New Roman" w:hAnsi="Times New Roman" w:cs="Times New Roman"/>
          <w:b/>
          <w:bCs/>
          <w:sz w:val="24"/>
          <w:szCs w:val="24"/>
        </w:rPr>
        <w:t>В ценностно-ориентационной сфере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Анализ и оценка </w:t>
      </w:r>
      <w:r w:rsidRPr="00705E43">
        <w:rPr>
          <w:rFonts w:ascii="Times New Roman" w:hAnsi="Times New Roman" w:cs="Times New Roman"/>
          <w:sz w:val="24"/>
          <w:szCs w:val="24"/>
        </w:rPr>
        <w:t>последствий для окружающей среды бытовой и производственной деятельности человека, связанной с получением и переработкой веществ.</w:t>
      </w:r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E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трудовой сфере</w:t>
      </w:r>
      <w:r w:rsidR="002441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Проведение операций </w:t>
      </w:r>
      <w:r w:rsidRPr="00705E43">
        <w:rPr>
          <w:rFonts w:ascii="Times New Roman" w:hAnsi="Times New Roman" w:cs="Times New Roman"/>
          <w:sz w:val="24"/>
          <w:szCs w:val="24"/>
        </w:rPr>
        <w:t>с использованием нагревания, отстаивания, фильтрования, выпаривания; получения, собирания,</w:t>
      </w:r>
      <w:r w:rsidRPr="00705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E43">
        <w:rPr>
          <w:rFonts w:ascii="Times New Roman" w:hAnsi="Times New Roman" w:cs="Times New Roman"/>
          <w:sz w:val="24"/>
          <w:szCs w:val="24"/>
        </w:rPr>
        <w:t>распознавания веществ; изготовления моделей молекул.</w:t>
      </w:r>
      <w:proofErr w:type="gramEnd"/>
    </w:p>
    <w:p w:rsidR="00BB0E8E" w:rsidRPr="00705E43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E43">
        <w:rPr>
          <w:rFonts w:ascii="Times New Roman" w:hAnsi="Times New Roman" w:cs="Times New Roman"/>
          <w:b/>
          <w:bCs/>
          <w:sz w:val="24"/>
          <w:szCs w:val="24"/>
        </w:rPr>
        <w:t>В сфере безопасности жизнедеятельности</w:t>
      </w:r>
    </w:p>
    <w:p w:rsidR="00BB0E8E" w:rsidRDefault="00BB0E8E" w:rsidP="00BB0E8E">
      <w:pPr>
        <w:rPr>
          <w:rFonts w:ascii="Times New Roman" w:hAnsi="Times New Roman" w:cs="Times New Roman"/>
          <w:sz w:val="24"/>
          <w:szCs w:val="24"/>
        </w:rPr>
      </w:pPr>
      <w:r w:rsidRPr="00705E43">
        <w:rPr>
          <w:rFonts w:ascii="Times New Roman" w:hAnsi="Times New Roman" w:cs="Times New Roman"/>
          <w:sz w:val="24"/>
          <w:szCs w:val="24"/>
        </w:rPr>
        <w:t xml:space="preserve">—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Соблюдение </w:t>
      </w:r>
      <w:r w:rsidRPr="00705E43">
        <w:rPr>
          <w:rFonts w:ascii="Times New Roman" w:hAnsi="Times New Roman" w:cs="Times New Roman"/>
          <w:sz w:val="24"/>
          <w:szCs w:val="24"/>
        </w:rPr>
        <w:t>правил техники безопасности при проведении химического эксперимента,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E43">
        <w:rPr>
          <w:rFonts w:ascii="Times New Roman" w:hAnsi="Times New Roman" w:cs="Times New Roman"/>
          <w:i/>
          <w:iCs/>
          <w:sz w:val="24"/>
          <w:szCs w:val="24"/>
        </w:rPr>
        <w:t xml:space="preserve">оказание   </w:t>
      </w:r>
      <w:r w:rsidRPr="00705E43">
        <w:rPr>
          <w:rFonts w:ascii="Times New Roman" w:hAnsi="Times New Roman" w:cs="Times New Roman"/>
          <w:sz w:val="24"/>
          <w:szCs w:val="24"/>
        </w:rPr>
        <w:t xml:space="preserve">первой помощи при ожогах, порезах и химических травмах. </w:t>
      </w:r>
    </w:p>
    <w:p w:rsidR="00BB0E8E" w:rsidRPr="002D412E" w:rsidRDefault="00BB0E8E" w:rsidP="00BB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9E5" w:rsidRDefault="00DB69E5" w:rsidP="0085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9E5" w:rsidRDefault="00DB69E5" w:rsidP="0085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E5" w:rsidRDefault="00DB69E5" w:rsidP="0085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E5" w:rsidRDefault="00DB69E5" w:rsidP="0085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E5" w:rsidRDefault="00DB69E5" w:rsidP="0085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E5" w:rsidRDefault="00DB69E5" w:rsidP="0085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E5" w:rsidRDefault="00DB69E5" w:rsidP="0085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E5" w:rsidRDefault="00DB69E5" w:rsidP="0085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E5" w:rsidRDefault="00DB69E5" w:rsidP="0085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E5" w:rsidRDefault="00DB69E5" w:rsidP="0085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E5" w:rsidRDefault="00DB69E5" w:rsidP="0085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E5" w:rsidRDefault="00DB69E5" w:rsidP="0085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E5" w:rsidRDefault="00DB69E5" w:rsidP="0085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E5" w:rsidRDefault="00DB69E5" w:rsidP="0085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E5" w:rsidRDefault="00DB69E5" w:rsidP="0085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E5" w:rsidRDefault="00DB69E5" w:rsidP="0085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E5" w:rsidRDefault="00DB69E5" w:rsidP="0085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69E5" w:rsidSect="0092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ZapfDingbatsITCbyBT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9BD"/>
    <w:multiLevelType w:val="hybridMultilevel"/>
    <w:tmpl w:val="8C1207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003"/>
    <w:multiLevelType w:val="hybridMultilevel"/>
    <w:tmpl w:val="3ED0260C"/>
    <w:lvl w:ilvl="0" w:tplc="219A8D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D42629"/>
    <w:multiLevelType w:val="hybridMultilevel"/>
    <w:tmpl w:val="492A1F58"/>
    <w:lvl w:ilvl="0" w:tplc="22B8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C6B10"/>
    <w:multiLevelType w:val="hybridMultilevel"/>
    <w:tmpl w:val="0C22D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379BE"/>
    <w:multiLevelType w:val="hybridMultilevel"/>
    <w:tmpl w:val="8968FB8C"/>
    <w:lvl w:ilvl="0" w:tplc="557018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E10777"/>
    <w:multiLevelType w:val="hybridMultilevel"/>
    <w:tmpl w:val="47D08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21"/>
    <w:rsid w:val="00045F8A"/>
    <w:rsid w:val="0004798E"/>
    <w:rsid w:val="00082CB4"/>
    <w:rsid w:val="00097637"/>
    <w:rsid w:val="000A6C5B"/>
    <w:rsid w:val="000C2970"/>
    <w:rsid w:val="0015648D"/>
    <w:rsid w:val="0020728D"/>
    <w:rsid w:val="00225018"/>
    <w:rsid w:val="002335ED"/>
    <w:rsid w:val="0024417C"/>
    <w:rsid w:val="002675D4"/>
    <w:rsid w:val="00313CE6"/>
    <w:rsid w:val="00332F62"/>
    <w:rsid w:val="00354A16"/>
    <w:rsid w:val="003D0AA2"/>
    <w:rsid w:val="0041383A"/>
    <w:rsid w:val="00463F26"/>
    <w:rsid w:val="00513F2B"/>
    <w:rsid w:val="005A39DF"/>
    <w:rsid w:val="005E6F4D"/>
    <w:rsid w:val="00624F7C"/>
    <w:rsid w:val="00677BEA"/>
    <w:rsid w:val="00682883"/>
    <w:rsid w:val="006C127F"/>
    <w:rsid w:val="006F5F42"/>
    <w:rsid w:val="007567E7"/>
    <w:rsid w:val="00765938"/>
    <w:rsid w:val="00776C9B"/>
    <w:rsid w:val="007D5047"/>
    <w:rsid w:val="007F1772"/>
    <w:rsid w:val="00810553"/>
    <w:rsid w:val="00814C29"/>
    <w:rsid w:val="00854C53"/>
    <w:rsid w:val="00893686"/>
    <w:rsid w:val="008A7B27"/>
    <w:rsid w:val="0090426C"/>
    <w:rsid w:val="00922F0E"/>
    <w:rsid w:val="009F232E"/>
    <w:rsid w:val="00A03BE1"/>
    <w:rsid w:val="00A400DF"/>
    <w:rsid w:val="00A51D08"/>
    <w:rsid w:val="00A637F6"/>
    <w:rsid w:val="00A81986"/>
    <w:rsid w:val="00A95DCD"/>
    <w:rsid w:val="00AC1758"/>
    <w:rsid w:val="00AF649C"/>
    <w:rsid w:val="00BB0E8E"/>
    <w:rsid w:val="00C76F7F"/>
    <w:rsid w:val="00CB0C99"/>
    <w:rsid w:val="00CB6F91"/>
    <w:rsid w:val="00CE5F35"/>
    <w:rsid w:val="00DB01B9"/>
    <w:rsid w:val="00DB69E5"/>
    <w:rsid w:val="00DC05DE"/>
    <w:rsid w:val="00DD04F9"/>
    <w:rsid w:val="00DE0222"/>
    <w:rsid w:val="00DE0A21"/>
    <w:rsid w:val="00DE1EE8"/>
    <w:rsid w:val="00DE2CE1"/>
    <w:rsid w:val="00E5069C"/>
    <w:rsid w:val="00E862BE"/>
    <w:rsid w:val="00F140DE"/>
    <w:rsid w:val="00F90FB6"/>
    <w:rsid w:val="00FB5098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21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DE0A21"/>
    <w:pPr>
      <w:spacing w:after="0" w:line="240" w:lineRule="auto"/>
    </w:pPr>
  </w:style>
  <w:style w:type="table" w:styleId="a5">
    <w:name w:val="Table Grid"/>
    <w:basedOn w:val="a1"/>
    <w:uiPriority w:val="59"/>
    <w:rsid w:val="0085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21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DE0A21"/>
    <w:pPr>
      <w:spacing w:after="0" w:line="240" w:lineRule="auto"/>
    </w:pPr>
  </w:style>
  <w:style w:type="table" w:styleId="a5">
    <w:name w:val="Table Grid"/>
    <w:basedOn w:val="a1"/>
    <w:uiPriority w:val="59"/>
    <w:rsid w:val="0085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6616-A8C8-4F6D-89E4-209DE3BE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2021-01-17T18:41:00Z</dcterms:created>
  <dcterms:modified xsi:type="dcterms:W3CDTF">2021-01-17T18:41:00Z</dcterms:modified>
</cp:coreProperties>
</file>